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22383" w14:textId="2FF33D7C" w:rsidR="00961529" w:rsidRDefault="00961529" w:rsidP="00075373">
      <w:pPr>
        <w:jc w:val="center"/>
        <w:rPr>
          <w:b/>
          <w:sz w:val="24"/>
          <w:szCs w:val="24"/>
          <w:u w:val="single"/>
        </w:rPr>
      </w:pPr>
    </w:p>
    <w:p w14:paraId="451F8722" w14:textId="22E440B5" w:rsidR="00A80FD9" w:rsidRDefault="00A80FD9" w:rsidP="00075373">
      <w:pPr>
        <w:jc w:val="center"/>
        <w:rPr>
          <w:rFonts w:ascii="Calibri" w:hAnsi="Calibri"/>
          <w:b/>
          <w:color w:val="000000"/>
          <w:sz w:val="52"/>
          <w:szCs w:val="36"/>
        </w:rPr>
      </w:pPr>
      <w:r w:rsidRPr="00AA7F12">
        <w:rPr>
          <w:rFonts w:ascii="Calibri" w:hAnsi="Calibri"/>
          <w:b/>
          <w:noProof/>
          <w:color w:val="000000"/>
          <w:szCs w:val="36"/>
          <w:lang w:eastAsia="en-GB"/>
        </w:rPr>
        <w:drawing>
          <wp:inline distT="0" distB="0" distL="0" distR="0" wp14:anchorId="29931BA0" wp14:editId="7DD72ADA">
            <wp:extent cx="3841202" cy="3368040"/>
            <wp:effectExtent l="0" t="0" r="0" b="1016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3551" cy="3370100"/>
                    </a:xfrm>
                    <a:prstGeom prst="rect">
                      <a:avLst/>
                    </a:prstGeom>
                    <a:noFill/>
                    <a:ln>
                      <a:noFill/>
                    </a:ln>
                  </pic:spPr>
                </pic:pic>
              </a:graphicData>
            </a:graphic>
          </wp:inline>
        </w:drawing>
      </w:r>
    </w:p>
    <w:p w14:paraId="02930F1E" w14:textId="77777777" w:rsidR="00075373" w:rsidRDefault="00075373" w:rsidP="00075373">
      <w:pPr>
        <w:jc w:val="center"/>
        <w:rPr>
          <w:rFonts w:ascii="Calibri" w:hAnsi="Calibri" w:cs="Arial"/>
          <w:b/>
          <w:color w:val="000000"/>
          <w:sz w:val="52"/>
          <w:szCs w:val="36"/>
        </w:rPr>
      </w:pPr>
      <w:r>
        <w:rPr>
          <w:rFonts w:ascii="Calibri" w:hAnsi="Calibri"/>
          <w:b/>
          <w:color w:val="000000"/>
          <w:sz w:val="52"/>
          <w:szCs w:val="36"/>
        </w:rPr>
        <w:t>Special Educational Needs Policy</w:t>
      </w:r>
    </w:p>
    <w:p w14:paraId="5EB79C75" w14:textId="53EC4167" w:rsidR="00075373" w:rsidRDefault="00097DC8" w:rsidP="00075373">
      <w:pPr>
        <w:jc w:val="center"/>
        <w:rPr>
          <w:rFonts w:ascii="Calibri" w:hAnsi="Calibri" w:cs="Arial"/>
          <w:b/>
          <w:color w:val="000000"/>
          <w:sz w:val="52"/>
          <w:szCs w:val="36"/>
        </w:rPr>
      </w:pPr>
      <w:r>
        <w:rPr>
          <w:rFonts w:ascii="Calibri" w:hAnsi="Calibri" w:cs="Arial"/>
          <w:b/>
          <w:color w:val="000000"/>
          <w:sz w:val="52"/>
          <w:szCs w:val="36"/>
        </w:rPr>
        <w:t>2020-2021</w:t>
      </w:r>
    </w:p>
    <w:tbl>
      <w:tblPr>
        <w:tblpPr w:leftFromText="180" w:rightFromText="180" w:vertAnchor="text" w:horzAnchor="margin" w:tblpXSpec="inside" w:tblpY="47"/>
        <w:tblW w:w="9769" w:type="dxa"/>
        <w:tblBorders>
          <w:top w:val="single" w:sz="4" w:space="0" w:color="002060"/>
          <w:left w:val="single" w:sz="4" w:space="0" w:color="002060"/>
          <w:bottom w:val="single" w:sz="4" w:space="0" w:color="002060"/>
          <w:right w:val="single" w:sz="4" w:space="0" w:color="002060"/>
          <w:insideH w:val="dotted" w:sz="4" w:space="0" w:color="002060"/>
          <w:insideV w:val="dotted" w:sz="4" w:space="0" w:color="002060"/>
        </w:tblBorders>
        <w:tblLayout w:type="fixed"/>
        <w:tblLook w:val="04A0" w:firstRow="1" w:lastRow="0" w:firstColumn="1" w:lastColumn="0" w:noHBand="0" w:noVBand="1"/>
      </w:tblPr>
      <w:tblGrid>
        <w:gridCol w:w="3506"/>
        <w:gridCol w:w="6263"/>
      </w:tblGrid>
      <w:tr w:rsidR="00D37E65" w:rsidRPr="00E452B0" w14:paraId="00EF8ABC" w14:textId="77777777" w:rsidTr="00D37E65">
        <w:trPr>
          <w:trHeight w:val="567"/>
        </w:trPr>
        <w:tc>
          <w:tcPr>
            <w:tcW w:w="3506" w:type="dxa"/>
            <w:shd w:val="clear" w:color="auto" w:fill="FFFFFF"/>
            <w:vAlign w:val="center"/>
          </w:tcPr>
          <w:p w14:paraId="17BE35E2"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Reviewed</w:t>
            </w:r>
          </w:p>
        </w:tc>
        <w:tc>
          <w:tcPr>
            <w:tcW w:w="6263" w:type="dxa"/>
            <w:shd w:val="clear" w:color="auto" w:fill="FFFFFF"/>
            <w:vAlign w:val="center"/>
          </w:tcPr>
          <w:p w14:paraId="7725D1D3" w14:textId="1A8C7D02" w:rsidR="00D90ADB" w:rsidRPr="00222C5C" w:rsidRDefault="00097DC8" w:rsidP="00A80FD9">
            <w:pPr>
              <w:rPr>
                <w:rFonts w:ascii="Calibri Light" w:hAnsi="Calibri Light" w:cs="Arial"/>
                <w:color w:val="000000"/>
                <w:sz w:val="28"/>
                <w:szCs w:val="36"/>
              </w:rPr>
            </w:pPr>
            <w:r>
              <w:rPr>
                <w:rFonts w:ascii="Calibri Light" w:hAnsi="Calibri Light"/>
                <w:color w:val="000000"/>
                <w:sz w:val="28"/>
                <w:szCs w:val="36"/>
              </w:rPr>
              <w:t>September 2020</w:t>
            </w:r>
          </w:p>
        </w:tc>
      </w:tr>
      <w:tr w:rsidR="00D37E65" w:rsidRPr="00E452B0" w14:paraId="58266756" w14:textId="77777777" w:rsidTr="00D37E65">
        <w:trPr>
          <w:trHeight w:val="692"/>
        </w:trPr>
        <w:tc>
          <w:tcPr>
            <w:tcW w:w="3506" w:type="dxa"/>
            <w:shd w:val="clear" w:color="auto" w:fill="FFFFFF"/>
            <w:vAlign w:val="center"/>
          </w:tcPr>
          <w:p w14:paraId="00AA042D"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 xml:space="preserve">Frequency of Review </w:t>
            </w:r>
          </w:p>
        </w:tc>
        <w:tc>
          <w:tcPr>
            <w:tcW w:w="6263" w:type="dxa"/>
            <w:shd w:val="clear" w:color="auto" w:fill="FFFFFF"/>
            <w:vAlign w:val="center"/>
          </w:tcPr>
          <w:p w14:paraId="156ED678" w14:textId="77777777" w:rsidR="00D90ADB" w:rsidRPr="00222C5C" w:rsidRDefault="00D90ADB" w:rsidP="00A80FD9">
            <w:pPr>
              <w:rPr>
                <w:rFonts w:ascii="Calibri Light" w:hAnsi="Calibri Light" w:cs="Arial"/>
                <w:color w:val="000000"/>
                <w:sz w:val="28"/>
                <w:szCs w:val="36"/>
              </w:rPr>
            </w:pPr>
            <w:r w:rsidRPr="00222C5C">
              <w:rPr>
                <w:rFonts w:ascii="Calibri Light" w:hAnsi="Calibri Light" w:cs="Arial"/>
                <w:color w:val="000000"/>
                <w:sz w:val="28"/>
                <w:szCs w:val="36"/>
              </w:rPr>
              <w:t>Annually</w:t>
            </w:r>
          </w:p>
        </w:tc>
      </w:tr>
      <w:tr w:rsidR="00D37E65" w:rsidRPr="00AC49F4" w14:paraId="11790A26" w14:textId="77777777" w:rsidTr="00D37E65">
        <w:trPr>
          <w:trHeight w:val="1222"/>
        </w:trPr>
        <w:tc>
          <w:tcPr>
            <w:tcW w:w="3506" w:type="dxa"/>
            <w:shd w:val="clear" w:color="auto" w:fill="FFFFFF"/>
            <w:vAlign w:val="center"/>
          </w:tcPr>
          <w:p w14:paraId="5457201A"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Written by</w:t>
            </w:r>
          </w:p>
        </w:tc>
        <w:tc>
          <w:tcPr>
            <w:tcW w:w="6263" w:type="dxa"/>
            <w:shd w:val="clear" w:color="auto" w:fill="FFFFFF"/>
            <w:vAlign w:val="center"/>
          </w:tcPr>
          <w:p w14:paraId="3064435D" w14:textId="41C2BC00" w:rsidR="00D90ADB" w:rsidRPr="00D039BB" w:rsidRDefault="00D90ADB" w:rsidP="00097DC8">
            <w:pPr>
              <w:rPr>
                <w:rFonts w:ascii="Calibri Light" w:hAnsi="Calibri Light"/>
                <w:sz w:val="28"/>
              </w:rPr>
            </w:pPr>
            <w:r w:rsidRPr="00D039BB">
              <w:rPr>
                <w:rFonts w:ascii="Calibri Light" w:hAnsi="Calibri Light"/>
                <w:sz w:val="28"/>
              </w:rPr>
              <w:t xml:space="preserve">Updated by </w:t>
            </w:r>
            <w:r w:rsidR="00097DC8">
              <w:rPr>
                <w:rFonts w:ascii="Calibri Light" w:hAnsi="Calibri Light"/>
                <w:sz w:val="28"/>
              </w:rPr>
              <w:t>Sally Hurn</w:t>
            </w:r>
            <w:r w:rsidR="000A653D" w:rsidRPr="00D039BB">
              <w:rPr>
                <w:rFonts w:ascii="Calibri Light" w:hAnsi="Calibri Light"/>
                <w:sz w:val="28"/>
              </w:rPr>
              <w:t xml:space="preserve"> </w:t>
            </w:r>
            <w:r w:rsidRPr="00D039BB">
              <w:rPr>
                <w:rFonts w:ascii="Calibri Light" w:hAnsi="Calibri Light"/>
                <w:sz w:val="28"/>
              </w:rPr>
              <w:t xml:space="preserve"> – </w:t>
            </w:r>
            <w:r w:rsidR="00097DC8">
              <w:rPr>
                <w:rFonts w:ascii="Calibri Light" w:hAnsi="Calibri Light"/>
                <w:sz w:val="28"/>
              </w:rPr>
              <w:t>5</w:t>
            </w:r>
            <w:r w:rsidR="00097DC8" w:rsidRPr="00097DC8">
              <w:rPr>
                <w:rFonts w:ascii="Calibri Light" w:hAnsi="Calibri Light"/>
                <w:sz w:val="28"/>
                <w:vertAlign w:val="superscript"/>
              </w:rPr>
              <w:t>th</w:t>
            </w:r>
            <w:r w:rsidR="00097DC8">
              <w:rPr>
                <w:rFonts w:ascii="Calibri Light" w:hAnsi="Calibri Light"/>
                <w:sz w:val="28"/>
              </w:rPr>
              <w:t xml:space="preserve"> October 2020</w:t>
            </w:r>
            <w:r w:rsidRPr="00D039BB">
              <w:rPr>
                <w:rFonts w:ascii="Calibri Light" w:hAnsi="Calibri Light"/>
                <w:sz w:val="28"/>
              </w:rPr>
              <w:t xml:space="preserve"> </w:t>
            </w:r>
          </w:p>
        </w:tc>
      </w:tr>
      <w:tr w:rsidR="00D37E65" w:rsidRPr="00E452B0" w14:paraId="5579E1F8" w14:textId="77777777" w:rsidTr="00D37E65">
        <w:trPr>
          <w:trHeight w:val="567"/>
        </w:trPr>
        <w:tc>
          <w:tcPr>
            <w:tcW w:w="3506" w:type="dxa"/>
            <w:shd w:val="clear" w:color="auto" w:fill="FFFFFF"/>
            <w:vAlign w:val="center"/>
          </w:tcPr>
          <w:p w14:paraId="6B871298"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Approved by:</w:t>
            </w:r>
          </w:p>
        </w:tc>
        <w:tc>
          <w:tcPr>
            <w:tcW w:w="6263" w:type="dxa"/>
            <w:shd w:val="clear" w:color="auto" w:fill="FFFFFF"/>
            <w:vAlign w:val="center"/>
          </w:tcPr>
          <w:p w14:paraId="37E1334D" w14:textId="0C27CB98" w:rsidR="00D90ADB" w:rsidRPr="00222C5C" w:rsidRDefault="00582FC4" w:rsidP="00A80FD9">
            <w:pPr>
              <w:rPr>
                <w:rFonts w:ascii="Calibri Light" w:hAnsi="Calibri Light" w:cs="Arial"/>
                <w:color w:val="000000"/>
                <w:sz w:val="28"/>
                <w:szCs w:val="36"/>
              </w:rPr>
            </w:pPr>
            <w:r>
              <w:rPr>
                <w:rFonts w:ascii="Calibri Light" w:hAnsi="Calibri Light" w:cs="Arial"/>
                <w:color w:val="000000"/>
                <w:sz w:val="28"/>
                <w:szCs w:val="36"/>
              </w:rPr>
              <w:t>Local Advisory Board</w:t>
            </w:r>
          </w:p>
        </w:tc>
      </w:tr>
    </w:tbl>
    <w:p w14:paraId="748F2939" w14:textId="0C51A578" w:rsidR="00075373" w:rsidRDefault="00D37E65" w:rsidP="00075373">
      <w:pPr>
        <w:jc w:val="center"/>
        <w:rPr>
          <w:rFonts w:ascii="Calibri" w:hAnsi="Calibri" w:cs="Arial"/>
          <w:b/>
          <w:color w:val="000000"/>
          <w:sz w:val="52"/>
          <w:szCs w:val="36"/>
        </w:rPr>
      </w:pPr>
      <w:r w:rsidRPr="00AA7F12">
        <w:rPr>
          <w:rFonts w:ascii="Calibri" w:hAnsi="Calibri"/>
          <w:b/>
          <w:noProof/>
          <w:color w:val="000000"/>
          <w:szCs w:val="36"/>
          <w:lang w:eastAsia="en-GB"/>
        </w:rPr>
        <w:drawing>
          <wp:anchor distT="0" distB="0" distL="114300" distR="114300" simplePos="0" relativeHeight="251658240" behindDoc="0" locked="0" layoutInCell="1" allowOverlap="1" wp14:anchorId="7647F616" wp14:editId="4EB3F11F">
            <wp:simplePos x="0" y="0"/>
            <wp:positionH relativeFrom="column">
              <wp:posOffset>-41275</wp:posOffset>
            </wp:positionH>
            <wp:positionV relativeFrom="paragraph">
              <wp:posOffset>3437890</wp:posOffset>
            </wp:positionV>
            <wp:extent cx="6287135" cy="1270635"/>
            <wp:effectExtent l="0" t="0" r="12065" b="0"/>
            <wp:wrapTight wrapText="bothSides">
              <wp:wrapPolygon edited="0">
                <wp:start x="0" y="0"/>
                <wp:lineTo x="0" y="21157"/>
                <wp:lineTo x="21554" y="21157"/>
                <wp:lineTo x="21554"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71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CE4A" w14:textId="77777777" w:rsidR="0034344E" w:rsidRPr="0034344E" w:rsidRDefault="0034344E" w:rsidP="0034344E">
      <w:pPr>
        <w:numPr>
          <w:ilvl w:val="0"/>
          <w:numId w:val="11"/>
        </w:numPr>
        <w:autoSpaceDE w:val="0"/>
        <w:autoSpaceDN w:val="0"/>
        <w:adjustRightInd w:val="0"/>
        <w:spacing w:after="0" w:line="240" w:lineRule="auto"/>
        <w:ind w:left="0" w:firstLine="0"/>
        <w:outlineLvl w:val="0"/>
        <w:rPr>
          <w:rFonts w:cstheme="minorHAnsi"/>
          <w:b/>
          <w:bCs/>
          <w:i/>
          <w:iCs/>
          <w:color w:val="009193"/>
          <w:sz w:val="28"/>
          <w:szCs w:val="24"/>
        </w:rPr>
        <w:sectPr w:rsidR="0034344E" w:rsidRPr="0034344E" w:rsidSect="00A80FD9">
          <w:headerReference w:type="default" r:id="rId10"/>
          <w:footerReference w:type="default" r:id="rId11"/>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sectPr>
      </w:pPr>
    </w:p>
    <w:p w14:paraId="347DCD93" w14:textId="77777777" w:rsidR="00A80FD9" w:rsidRPr="00B9487F" w:rsidRDefault="00A80FD9" w:rsidP="00B9487F">
      <w:pPr>
        <w:autoSpaceDE w:val="0"/>
        <w:autoSpaceDN w:val="0"/>
        <w:adjustRightInd w:val="0"/>
        <w:spacing w:after="0" w:line="240" w:lineRule="auto"/>
        <w:ind w:left="720"/>
        <w:jc w:val="both"/>
        <w:outlineLvl w:val="0"/>
        <w:rPr>
          <w:rFonts w:ascii="Calibri Light" w:hAnsi="Calibri Light" w:cstheme="minorHAnsi"/>
          <w:bCs/>
          <w:iCs/>
          <w:color w:val="009193"/>
        </w:rPr>
      </w:pPr>
    </w:p>
    <w:p w14:paraId="6826015E" w14:textId="23E00E4F" w:rsidR="007E1BE4" w:rsidRPr="00EE3E77" w:rsidRDefault="00705524" w:rsidP="00EE3E77">
      <w:p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EE3E77">
        <w:rPr>
          <w:rFonts w:ascii="Calibri Light" w:hAnsi="Calibri Light" w:cstheme="minorHAnsi"/>
          <w:b/>
          <w:bCs/>
          <w:iCs/>
          <w:color w:val="009193"/>
          <w:sz w:val="24"/>
        </w:rPr>
        <w:t>Compliance</w:t>
      </w:r>
    </w:p>
    <w:p w14:paraId="150F66EB" w14:textId="23BC27F3" w:rsidR="007E1BE4" w:rsidRPr="00B9487F" w:rsidRDefault="007E1BE4" w:rsidP="00EE3E77">
      <w:pPr>
        <w:tabs>
          <w:tab w:val="left" w:pos="0"/>
        </w:tabs>
        <w:ind w:left="284"/>
        <w:jc w:val="both"/>
        <w:rPr>
          <w:rFonts w:ascii="Calibri Light" w:hAnsi="Calibri Light"/>
        </w:rPr>
      </w:pPr>
      <w:r w:rsidRPr="00B9487F">
        <w:rPr>
          <w:rFonts w:ascii="Calibri Light" w:hAnsi="Calibri Light"/>
        </w:rPr>
        <w:t>This policy complies with the statutory requirement laid out in the SEND Code of Practice 0 – 25 (</w:t>
      </w:r>
      <w:r w:rsidR="00E01BCD" w:rsidRPr="00B9487F">
        <w:rPr>
          <w:rFonts w:ascii="Calibri Light" w:hAnsi="Calibri Light"/>
        </w:rPr>
        <w:t xml:space="preserve">July </w:t>
      </w:r>
      <w:r w:rsidR="00BB23EE" w:rsidRPr="00B9487F">
        <w:rPr>
          <w:rFonts w:ascii="Calibri Light" w:hAnsi="Calibri Light"/>
        </w:rPr>
        <w:t>2014) 3.66</w:t>
      </w:r>
      <w:r w:rsidRPr="00B9487F">
        <w:rPr>
          <w:rFonts w:ascii="Calibri Light" w:hAnsi="Calibri Light"/>
        </w:rPr>
        <w:t xml:space="preserve"> and has been written with reference to the following guidance and documents:</w:t>
      </w:r>
    </w:p>
    <w:p w14:paraId="24C83B5A" w14:textId="77777777" w:rsidR="00E01BCD"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Equality Act 2010: advice for schools DfE Feb 2013</w:t>
      </w:r>
    </w:p>
    <w:p w14:paraId="1B0F5EFD" w14:textId="1C091DC8"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SEND Code of Practice 0 – 25 (</w:t>
      </w:r>
      <w:r w:rsidR="00BB23EE" w:rsidRPr="00B9487F">
        <w:rPr>
          <w:rFonts w:ascii="Calibri Light" w:hAnsi="Calibri Light"/>
        </w:rPr>
        <w:t>July 2014</w:t>
      </w:r>
      <w:r w:rsidRPr="00B9487F">
        <w:rPr>
          <w:rFonts w:ascii="Calibri Light" w:hAnsi="Calibri Light"/>
        </w:rPr>
        <w:t>)</w:t>
      </w:r>
    </w:p>
    <w:p w14:paraId="37BBC722" w14:textId="77777777" w:rsidR="00BB23EE" w:rsidRPr="00B9487F" w:rsidRDefault="00BB23EE"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School SEN Information Report regulations (2014)</w:t>
      </w:r>
    </w:p>
    <w:p w14:paraId="39D3382C"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Statutory Guidance on Supporting pupils at school with medical conditions April 2014</w:t>
      </w:r>
    </w:p>
    <w:p w14:paraId="771EBB22"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The National Curriculum in England Key Stage 1 and 2 framework document Sept 2013</w:t>
      </w:r>
    </w:p>
    <w:p w14:paraId="70FE0EA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Safeguarding Policy</w:t>
      </w:r>
    </w:p>
    <w:p w14:paraId="5D85B81F"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Accessibility Plan</w:t>
      </w:r>
    </w:p>
    <w:p w14:paraId="6DF55CC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Teachers Standards 2012</w:t>
      </w:r>
    </w:p>
    <w:p w14:paraId="7D7DC539" w14:textId="77777777" w:rsidR="0044579C" w:rsidRPr="00B9487F" w:rsidRDefault="0044579C" w:rsidP="00EE3E77">
      <w:pPr>
        <w:pStyle w:val="ListParagraph"/>
        <w:tabs>
          <w:tab w:val="left" w:pos="0"/>
        </w:tabs>
        <w:ind w:left="426" w:hanging="142"/>
        <w:jc w:val="both"/>
        <w:rPr>
          <w:rFonts w:ascii="Calibri Light" w:hAnsi="Calibri Light"/>
        </w:rPr>
      </w:pPr>
    </w:p>
    <w:p w14:paraId="251FCE56" w14:textId="57F3D7D4" w:rsidR="00504A81" w:rsidRDefault="00504A81" w:rsidP="00EE3E77">
      <w:pPr>
        <w:pStyle w:val="aLCPBodytext"/>
        <w:tabs>
          <w:tab w:val="left" w:pos="0"/>
        </w:tabs>
        <w:spacing w:line="276" w:lineRule="auto"/>
        <w:ind w:left="284"/>
        <w:rPr>
          <w:rFonts w:ascii="Calibri Light" w:hAnsi="Calibri Light" w:cstheme="minorHAnsi"/>
          <w:i w:val="0"/>
          <w:szCs w:val="22"/>
        </w:rPr>
      </w:pPr>
      <w:r w:rsidRPr="00B9487F">
        <w:rPr>
          <w:rFonts w:ascii="Calibri Light" w:hAnsi="Calibri Light" w:cstheme="minorHAnsi"/>
          <w:i w:val="0"/>
          <w:szCs w:val="22"/>
        </w:rPr>
        <w:t>Ratby Primary School is a mainstream primary school in Leicestershire. We believe that with the co-operation and support of parents, staff and governors, we are committed to being a caring and inclusive school.  We aim to deliver a world class education where learning and teaching are exciting, challenging and creative within a safe, nurturing environment. </w:t>
      </w:r>
    </w:p>
    <w:p w14:paraId="40ABC432" w14:textId="77777777" w:rsidR="00B9487F" w:rsidRPr="00B9487F" w:rsidRDefault="00B9487F" w:rsidP="00EE3E77">
      <w:pPr>
        <w:pStyle w:val="aLCPBodytext"/>
        <w:tabs>
          <w:tab w:val="left" w:pos="0"/>
        </w:tabs>
        <w:spacing w:line="276" w:lineRule="auto"/>
        <w:ind w:left="284"/>
        <w:rPr>
          <w:rFonts w:ascii="Calibri Light" w:hAnsi="Calibri Light" w:cstheme="minorHAnsi"/>
          <w:i w:val="0"/>
          <w:sz w:val="10"/>
          <w:szCs w:val="10"/>
        </w:rPr>
      </w:pPr>
    </w:p>
    <w:p w14:paraId="503B849F" w14:textId="77777777" w:rsidR="00504A81" w:rsidRPr="00B9487F" w:rsidRDefault="00504A81" w:rsidP="00EE3E77">
      <w:pPr>
        <w:shd w:val="clear" w:color="auto" w:fill="FFFFFF"/>
        <w:tabs>
          <w:tab w:val="left" w:pos="0"/>
        </w:tabs>
        <w:ind w:left="284"/>
        <w:jc w:val="both"/>
        <w:rPr>
          <w:rFonts w:ascii="Calibri Light" w:hAnsi="Calibri Light" w:cstheme="minorHAnsi"/>
        </w:rPr>
      </w:pPr>
      <w:r w:rsidRPr="00B9487F">
        <w:rPr>
          <w:rFonts w:ascii="Calibri Light" w:hAnsi="Calibri Light" w:cstheme="minorHAnsi"/>
        </w:rPr>
        <w:t>We endeavour to promote self-esteem, independence, resilience and self-motivation.  We aim to assist pupils in developing skills to become independent life-long learners who will succeed and contribute responsibly in the global community. </w:t>
      </w:r>
    </w:p>
    <w:p w14:paraId="165B9743" w14:textId="2DAEFF84"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r w:rsidRPr="00B9487F">
        <w:rPr>
          <w:rFonts w:ascii="Calibri Light" w:hAnsi="Calibri Light" w:cstheme="minorHAnsi"/>
        </w:rPr>
        <w:t xml:space="preserve">At Ratby Primary School the Special Educational Needs Co-ordinator is Mrs </w:t>
      </w:r>
      <w:r w:rsidR="006E2B48">
        <w:rPr>
          <w:rFonts w:ascii="Calibri Light" w:hAnsi="Calibri Light" w:cstheme="minorHAnsi"/>
        </w:rPr>
        <w:t>Sally Hurn</w:t>
      </w:r>
      <w:r w:rsidR="00B9487F" w:rsidRPr="00B9487F">
        <w:rPr>
          <w:rFonts w:ascii="Calibri Light" w:hAnsi="Calibri Light" w:cstheme="minorHAnsi"/>
        </w:rPr>
        <w:t>, wh</w:t>
      </w:r>
      <w:r w:rsidR="006E2B48">
        <w:rPr>
          <w:rFonts w:ascii="Calibri Light" w:hAnsi="Calibri Light" w:cstheme="minorHAnsi"/>
        </w:rPr>
        <w:t>o is also an EYFS teacher. Mrs Hurn works part time.</w:t>
      </w:r>
    </w:p>
    <w:p w14:paraId="52C6B477" w14:textId="77777777"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p>
    <w:p w14:paraId="1CB41A81" w14:textId="1F388EE8" w:rsidR="007E1BE4" w:rsidRPr="00EE3E77" w:rsidRDefault="00EE3E77"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Aim</w:t>
      </w:r>
    </w:p>
    <w:p w14:paraId="44699790" w14:textId="77777777" w:rsidR="00BB23EE" w:rsidRPr="00B9487F" w:rsidRDefault="00504A81" w:rsidP="00EE3E77">
      <w:pPr>
        <w:tabs>
          <w:tab w:val="left" w:pos="0"/>
        </w:tabs>
        <w:ind w:left="284"/>
        <w:jc w:val="both"/>
        <w:rPr>
          <w:rFonts w:ascii="Calibri Light" w:hAnsi="Calibri Light"/>
        </w:rPr>
      </w:pPr>
      <w:r w:rsidRPr="00B9487F">
        <w:rPr>
          <w:rFonts w:ascii="Calibri Light" w:hAnsi="Calibri Light"/>
        </w:rPr>
        <w:t xml:space="preserve">At Ratby Primary </w:t>
      </w:r>
      <w:r w:rsidR="00BB23EE" w:rsidRPr="00B9487F">
        <w:rPr>
          <w:rFonts w:ascii="Calibri Light" w:hAnsi="Calibri Light"/>
        </w:rPr>
        <w:t xml:space="preserve">We are committed to using our best endeavours to provide an appropriate and high quality education for all children at our school which enables them to </w:t>
      </w:r>
    </w:p>
    <w:p w14:paraId="21E83AD8"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Achieve their best</w:t>
      </w:r>
    </w:p>
    <w:p w14:paraId="6526278A"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Become confident individuals living fulfilling lives</w:t>
      </w:r>
    </w:p>
    <w:p w14:paraId="03C7C662"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Make successful transition to their next phase of education.</w:t>
      </w:r>
    </w:p>
    <w:p w14:paraId="22124AA3" w14:textId="77777777" w:rsidR="00BB23EE" w:rsidRPr="00B9487F" w:rsidRDefault="00BB23EE" w:rsidP="00EE3E77">
      <w:pPr>
        <w:tabs>
          <w:tab w:val="left" w:pos="0"/>
        </w:tabs>
        <w:ind w:left="284"/>
        <w:jc w:val="both"/>
        <w:rPr>
          <w:rFonts w:ascii="Calibri Light" w:hAnsi="Calibri Light"/>
        </w:rPr>
      </w:pPr>
      <w:r w:rsidRPr="00B9487F">
        <w:rPr>
          <w:rFonts w:ascii="Calibri Light" w:hAnsi="Calibri Light"/>
        </w:rPr>
        <w:t>We consider every teacher to be a teacher of every child, including those with special educational needs and disabilities. We have the highest aspirations and expectations for all pupils, including those with special educational needs.</w:t>
      </w:r>
    </w:p>
    <w:p w14:paraId="32C60910" w14:textId="77777777" w:rsidR="00EE1BAF" w:rsidRPr="00B9487F" w:rsidRDefault="00EE1BAF" w:rsidP="00EE3E77">
      <w:pPr>
        <w:tabs>
          <w:tab w:val="left" w:pos="0"/>
        </w:tabs>
        <w:spacing w:after="0"/>
        <w:ind w:left="284"/>
        <w:jc w:val="both"/>
        <w:rPr>
          <w:rFonts w:ascii="Calibri Light" w:hAnsi="Calibri Light"/>
        </w:rPr>
      </w:pPr>
      <w:r w:rsidRPr="00B9487F">
        <w:rPr>
          <w:rFonts w:ascii="Calibri Light" w:hAnsi="Calibri Light"/>
        </w:rPr>
        <w:t>We aim to achieve a community where parents and those working in school have a mutual trust</w:t>
      </w:r>
      <w:r w:rsidR="00D32DF6" w:rsidRPr="00B9487F">
        <w:rPr>
          <w:rFonts w:ascii="Calibri Light" w:hAnsi="Calibri Light"/>
        </w:rPr>
        <w:t xml:space="preserve"> and confidence in each other, </w:t>
      </w:r>
      <w:r w:rsidRPr="00B9487F">
        <w:rPr>
          <w:rFonts w:ascii="Calibri Light" w:hAnsi="Calibri Light"/>
        </w:rPr>
        <w:t>created through clear, consistent approaches to communication and collaborative working, to enable outstanding outcomes for children with SEND.</w:t>
      </w:r>
    </w:p>
    <w:p w14:paraId="725666FA" w14:textId="77777777" w:rsidR="00EE1BAF" w:rsidRPr="00B9487F" w:rsidRDefault="00EE1BAF" w:rsidP="00EE3E77">
      <w:pPr>
        <w:tabs>
          <w:tab w:val="left" w:pos="0"/>
        </w:tabs>
        <w:ind w:left="284"/>
        <w:jc w:val="both"/>
        <w:rPr>
          <w:rFonts w:ascii="Calibri Light" w:hAnsi="Calibri Light"/>
          <w:sz w:val="10"/>
          <w:szCs w:val="10"/>
        </w:rPr>
      </w:pPr>
    </w:p>
    <w:p w14:paraId="77B97F8D"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We </w:t>
      </w:r>
      <w:r w:rsidR="00BB23EE" w:rsidRPr="00B9487F">
        <w:rPr>
          <w:rFonts w:ascii="Calibri Light" w:hAnsi="Calibri Light"/>
        </w:rPr>
        <w:t xml:space="preserve">aim </w:t>
      </w:r>
      <w:r w:rsidRPr="00B9487F">
        <w:rPr>
          <w:rFonts w:ascii="Calibri Light" w:hAnsi="Calibri Light"/>
        </w:rPr>
        <w:t>to provide all children, including those with special educational needs and disabilities, with a broad, balanced academic and social curriculum, which is accessible and ensures they are fully included in all aspects of school life and feel equally valued and fully part of the school community.</w:t>
      </w:r>
    </w:p>
    <w:p w14:paraId="6F9393D1" w14:textId="77777777" w:rsidR="00B9487F" w:rsidRDefault="00B9487F"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225F3272" w14:textId="6DA0D16E" w:rsidR="007E1BE4"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lastRenderedPageBreak/>
        <w:t>Objectives</w:t>
      </w:r>
    </w:p>
    <w:p w14:paraId="7DBC3DAE" w14:textId="77777777" w:rsidR="004A5FD6" w:rsidRPr="00B9487F" w:rsidRDefault="004A5FD6" w:rsidP="00EE3E77">
      <w:pPr>
        <w:tabs>
          <w:tab w:val="left" w:pos="0"/>
        </w:tabs>
        <w:autoSpaceDE w:val="0"/>
        <w:autoSpaceDN w:val="0"/>
        <w:adjustRightInd w:val="0"/>
        <w:spacing w:after="0"/>
        <w:ind w:left="142"/>
        <w:jc w:val="both"/>
        <w:outlineLvl w:val="0"/>
        <w:rPr>
          <w:rFonts w:ascii="Calibri Light" w:hAnsi="Calibri Light" w:cstheme="minorHAnsi"/>
          <w:bCs/>
          <w:iCs/>
          <w:color w:val="009193"/>
        </w:rPr>
      </w:pPr>
    </w:p>
    <w:p w14:paraId="391EFA62" w14:textId="77777777" w:rsidR="007E1BE4" w:rsidRPr="00B9487F" w:rsidRDefault="007E1BE4" w:rsidP="00EE3E77">
      <w:pPr>
        <w:tabs>
          <w:tab w:val="left" w:pos="0"/>
        </w:tabs>
        <w:spacing w:after="0"/>
        <w:ind w:left="360"/>
        <w:jc w:val="both"/>
        <w:rPr>
          <w:rFonts w:ascii="Calibri Light" w:hAnsi="Calibri Light"/>
        </w:rPr>
      </w:pPr>
      <w:r w:rsidRPr="00B9487F">
        <w:rPr>
          <w:rFonts w:ascii="Calibri Light" w:hAnsi="Calibri Light"/>
        </w:rPr>
        <w:t>To achieve this aim we will:</w:t>
      </w:r>
    </w:p>
    <w:p w14:paraId="74785991" w14:textId="77777777" w:rsidR="007E1BE4" w:rsidRPr="00B9487F" w:rsidRDefault="007E1BE4" w:rsidP="00EE3E77">
      <w:pPr>
        <w:tabs>
          <w:tab w:val="left" w:pos="0"/>
        </w:tabs>
        <w:spacing w:after="0"/>
        <w:ind w:left="360"/>
        <w:jc w:val="both"/>
        <w:rPr>
          <w:rFonts w:ascii="Calibri Light" w:hAnsi="Calibri Light"/>
        </w:rPr>
      </w:pPr>
    </w:p>
    <w:p w14:paraId="10C1D190" w14:textId="4D456490" w:rsidR="0044579C"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Strive to establish a fully inclusive school, eliminate prejudice and discrimination and create an environment where all children can be happy, flourish and feel safe</w:t>
      </w:r>
      <w:r w:rsidR="0044579C" w:rsidRPr="00B9487F">
        <w:rPr>
          <w:rFonts w:ascii="Calibri Light" w:hAnsi="Calibri Light"/>
        </w:rPr>
        <w:t>.</w:t>
      </w:r>
    </w:p>
    <w:p w14:paraId="7A2FCBE4" w14:textId="77777777" w:rsidR="0044579C" w:rsidRPr="00B9487F" w:rsidRDefault="0044579C" w:rsidP="00EE3E77">
      <w:pPr>
        <w:pStyle w:val="ListParagraph"/>
        <w:tabs>
          <w:tab w:val="left" w:pos="0"/>
        </w:tabs>
        <w:ind w:left="938"/>
        <w:jc w:val="both"/>
        <w:rPr>
          <w:rFonts w:ascii="Calibri Light" w:hAnsi="Calibri Light"/>
        </w:rPr>
      </w:pPr>
    </w:p>
    <w:p w14:paraId="2A92CE9E" w14:textId="3863A885"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will respond to learners in ways which take account of their var</w:t>
      </w:r>
      <w:r w:rsidR="00BB23EE" w:rsidRPr="00B9487F">
        <w:rPr>
          <w:rFonts w:ascii="Calibri Light" w:hAnsi="Calibri Light"/>
        </w:rPr>
        <w:t>ied needs and life experiences, moving</w:t>
      </w:r>
      <w:r w:rsidRPr="00B9487F">
        <w:rPr>
          <w:rFonts w:ascii="Calibri Light" w:hAnsi="Calibri Light"/>
        </w:rPr>
        <w:t xml:space="preserve"> away from an approach that locates a problem within the child, but means doing everythi</w:t>
      </w:r>
      <w:r w:rsidR="0044579C" w:rsidRPr="00B9487F">
        <w:rPr>
          <w:rFonts w:ascii="Calibri Light" w:hAnsi="Calibri Light"/>
        </w:rPr>
        <w:t>ng we can to meet a child’s SEN.</w:t>
      </w:r>
    </w:p>
    <w:p w14:paraId="350F5D92" w14:textId="77777777" w:rsidR="0044579C" w:rsidRPr="00B9487F" w:rsidRDefault="0044579C" w:rsidP="00EE3E77">
      <w:pPr>
        <w:pStyle w:val="ListParagraph"/>
        <w:tabs>
          <w:tab w:val="left" w:pos="0"/>
        </w:tabs>
        <w:ind w:left="938"/>
        <w:jc w:val="both"/>
        <w:rPr>
          <w:rFonts w:ascii="Calibri Light" w:hAnsi="Calibri Light"/>
        </w:rPr>
      </w:pPr>
    </w:p>
    <w:p w14:paraId="6531B9A8" w14:textId="75B31496"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are committed to identifying a pupil’s special educational needs at the earliest point and then making effective provision as this is known to improve long term outcomes.</w:t>
      </w:r>
    </w:p>
    <w:p w14:paraId="7229C7AF" w14:textId="77777777" w:rsidR="0044579C" w:rsidRPr="00B9487F" w:rsidRDefault="0044579C" w:rsidP="00EE3E77">
      <w:pPr>
        <w:pStyle w:val="ListParagraph"/>
        <w:tabs>
          <w:tab w:val="left" w:pos="0"/>
        </w:tabs>
        <w:ind w:left="938"/>
        <w:jc w:val="both"/>
        <w:rPr>
          <w:rFonts w:ascii="Calibri Light" w:hAnsi="Calibri Light"/>
        </w:rPr>
      </w:pPr>
    </w:p>
    <w:p w14:paraId="3FAC5665"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Work in close partnership with parents to achieve these aims. We are committed to parents participating as fully as possible in decisions and being provided with information and support necessary to enable </w:t>
      </w:r>
      <w:r w:rsidR="00BB23EE" w:rsidRPr="00B9487F">
        <w:rPr>
          <w:rFonts w:ascii="Calibri Light" w:hAnsi="Calibri Light"/>
        </w:rPr>
        <w:t>this.</w:t>
      </w:r>
    </w:p>
    <w:p w14:paraId="517B3DE7" w14:textId="7777777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 xml:space="preserve">Support pupils themselves to participate in discussions and express their views and be fully involved in decisions which affect </w:t>
      </w:r>
      <w:r w:rsidR="00BB23EE" w:rsidRPr="00B9487F">
        <w:rPr>
          <w:rFonts w:ascii="Calibri Light" w:hAnsi="Calibri Light"/>
          <w:sz w:val="22"/>
          <w:szCs w:val="22"/>
        </w:rPr>
        <w:t xml:space="preserve">them encouraging them to become increasingly </w:t>
      </w:r>
      <w:r w:rsidRPr="00B9487F">
        <w:rPr>
          <w:rFonts w:ascii="Calibri Light" w:hAnsi="Calibri Light"/>
          <w:sz w:val="22"/>
          <w:szCs w:val="22"/>
        </w:rPr>
        <w:t>effective self-advocates.</w:t>
      </w:r>
    </w:p>
    <w:p w14:paraId="00029F43" w14:textId="7777777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Work in close partnership with a range of specialist agencies to enable us to provide effective targeted support.</w:t>
      </w:r>
    </w:p>
    <w:p w14:paraId="65D1B961" w14:textId="3227D0B3"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Provide support, advice and training for all staff working with pupils with special educational needs to enable them to be increasingly able to adapt teaching to respond to the strengths and needs of all pupils.</w:t>
      </w:r>
    </w:p>
    <w:p w14:paraId="3C7E27E3" w14:textId="77777777" w:rsidR="0044579C" w:rsidRPr="00B9487F" w:rsidRDefault="0044579C" w:rsidP="00EE3E77">
      <w:pPr>
        <w:pStyle w:val="ListParagraph"/>
        <w:tabs>
          <w:tab w:val="left" w:pos="0"/>
        </w:tabs>
        <w:ind w:left="938"/>
        <w:jc w:val="both"/>
        <w:rPr>
          <w:rFonts w:ascii="Calibri Light" w:hAnsi="Calibri Light"/>
        </w:rPr>
      </w:pPr>
    </w:p>
    <w:p w14:paraId="39C1B932"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Appoint a qualified Special Needs Coordinator who will have responsibility for the day-to-day operation of </w:t>
      </w:r>
      <w:r w:rsidR="00F40FDB" w:rsidRPr="00B9487F">
        <w:rPr>
          <w:rFonts w:ascii="Calibri Light" w:hAnsi="Calibri Light"/>
        </w:rPr>
        <w:t xml:space="preserve">the </w:t>
      </w:r>
      <w:r w:rsidRPr="00B9487F">
        <w:rPr>
          <w:rFonts w:ascii="Calibri Light" w:hAnsi="Calibri Light"/>
        </w:rPr>
        <w:t>SEN policy and coordination of specific provision made to support individual pupils with SEN, including those who have EHC plans.</w:t>
      </w:r>
    </w:p>
    <w:p w14:paraId="57EA8FC6" w14:textId="762722C1" w:rsidR="00BB23EE" w:rsidRPr="00B9487F" w:rsidRDefault="00BB23EE" w:rsidP="00EE3E77">
      <w:pPr>
        <w:tabs>
          <w:tab w:val="left" w:pos="0"/>
        </w:tabs>
        <w:spacing w:after="0"/>
        <w:ind w:left="218"/>
        <w:jc w:val="both"/>
        <w:rPr>
          <w:rFonts w:ascii="Calibri Light" w:hAnsi="Calibri Light"/>
        </w:rPr>
      </w:pPr>
      <w:r w:rsidRPr="00B9487F">
        <w:rPr>
          <w:rFonts w:ascii="Calibri Light" w:hAnsi="Calibri Light"/>
        </w:rPr>
        <w:t xml:space="preserve">The head teacher, </w:t>
      </w:r>
      <w:r w:rsidR="00710A2A">
        <w:rPr>
          <w:rFonts w:ascii="Calibri Light" w:hAnsi="Calibri Light"/>
        </w:rPr>
        <w:t>SENCo</w:t>
      </w:r>
      <w:r w:rsidRPr="00B9487F">
        <w:rPr>
          <w:rFonts w:ascii="Calibri Light" w:hAnsi="Calibri Light"/>
        </w:rPr>
        <w:t xml:space="preserve">, all staff and the </w:t>
      </w:r>
      <w:r w:rsidR="00421547">
        <w:rPr>
          <w:rFonts w:ascii="Calibri Light" w:hAnsi="Calibri Light"/>
        </w:rPr>
        <w:t>Local Advisory Board</w:t>
      </w:r>
      <w:r w:rsidRPr="00B9487F">
        <w:rPr>
          <w:rFonts w:ascii="Calibri Light" w:hAnsi="Calibri Light"/>
        </w:rPr>
        <w:t xml:space="preserve"> will work within the guidance outlined in the SEND Code of Practice  0 -25 (</w:t>
      </w:r>
      <w:r w:rsidR="00F40FDB" w:rsidRPr="00B9487F">
        <w:rPr>
          <w:rFonts w:ascii="Calibri Light" w:hAnsi="Calibri Light"/>
        </w:rPr>
        <w:t>July 2014</w:t>
      </w:r>
      <w:r w:rsidRPr="00B9487F">
        <w:rPr>
          <w:rFonts w:ascii="Calibri Light" w:hAnsi="Calibri Light"/>
        </w:rPr>
        <w:t xml:space="preserve">) </w:t>
      </w:r>
    </w:p>
    <w:p w14:paraId="5C9A8C40" w14:textId="77777777" w:rsidR="002F0B2A" w:rsidRPr="00B9487F" w:rsidRDefault="002F0B2A" w:rsidP="00EE3E77">
      <w:pPr>
        <w:tabs>
          <w:tab w:val="left" w:pos="0"/>
        </w:tabs>
        <w:spacing w:after="0"/>
        <w:ind w:left="142"/>
        <w:jc w:val="both"/>
        <w:rPr>
          <w:rFonts w:ascii="Calibri Light" w:hAnsi="Calibri Light"/>
        </w:rPr>
      </w:pPr>
    </w:p>
    <w:p w14:paraId="30034D9D" w14:textId="698A3D12" w:rsidR="002F0B2A"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rPr>
      </w:pPr>
      <w:r w:rsidRPr="00B9487F">
        <w:rPr>
          <w:rFonts w:ascii="Calibri Light" w:hAnsi="Calibri Light" w:cstheme="minorHAnsi"/>
          <w:b/>
          <w:bCs/>
          <w:iCs/>
          <w:color w:val="009193"/>
        </w:rPr>
        <w:t xml:space="preserve">Admissions </w:t>
      </w:r>
      <w:r w:rsidR="00582FC4">
        <w:rPr>
          <w:rFonts w:ascii="Calibri Light" w:hAnsi="Calibri Light" w:cstheme="minorHAnsi"/>
          <w:b/>
          <w:bCs/>
          <w:iCs/>
          <w:color w:val="009193"/>
        </w:rPr>
        <w:t>o</w:t>
      </w:r>
      <w:r w:rsidRPr="00B9487F">
        <w:rPr>
          <w:rFonts w:ascii="Calibri Light" w:hAnsi="Calibri Light" w:cstheme="minorHAnsi"/>
          <w:b/>
          <w:bCs/>
          <w:iCs/>
          <w:color w:val="009193"/>
        </w:rPr>
        <w:t xml:space="preserve">f Pupils With </w:t>
      </w:r>
      <w:r>
        <w:rPr>
          <w:rFonts w:ascii="Calibri Light" w:hAnsi="Calibri Light" w:cstheme="minorHAnsi"/>
          <w:b/>
          <w:bCs/>
          <w:iCs/>
          <w:color w:val="009193"/>
        </w:rPr>
        <w:t>SEND</w:t>
      </w:r>
    </w:p>
    <w:p w14:paraId="09C55C20" w14:textId="77777777" w:rsidR="002F0B2A" w:rsidRPr="00B9487F" w:rsidRDefault="002F0B2A" w:rsidP="00EE3E77">
      <w:pPr>
        <w:tabs>
          <w:tab w:val="left" w:pos="0"/>
        </w:tabs>
        <w:autoSpaceDE w:val="0"/>
        <w:autoSpaceDN w:val="0"/>
        <w:adjustRightInd w:val="0"/>
        <w:spacing w:after="0"/>
        <w:ind w:left="284" w:hanging="142"/>
        <w:jc w:val="both"/>
        <w:outlineLvl w:val="0"/>
        <w:rPr>
          <w:rFonts w:ascii="Calibri Light" w:hAnsi="Calibri Light" w:cstheme="minorHAnsi"/>
          <w:bCs/>
          <w:iCs/>
          <w:color w:val="009193"/>
        </w:rPr>
      </w:pPr>
    </w:p>
    <w:p w14:paraId="736BF42A"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 xml:space="preserve">Admission to Ratby Primary School will not be refused because of a belief that the school cannot cater for the child’s special educational needs.  </w:t>
      </w:r>
    </w:p>
    <w:p w14:paraId="0F82E679"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Pupils with special educational needs but not an Education Health Care Plan (EHCP)/Statement are dealt with through normal admissions policy – Ratby Primary School cannot refuse to admit a pupil because (s)he does not have an EHCP/Statement or is being assessed for an EHCP/Statement.</w:t>
      </w:r>
    </w:p>
    <w:p w14:paraId="2BD06322"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lastRenderedPageBreak/>
        <w:t>All Governing Bodies are required by section 324 of the Education Act 1996 to a</w:t>
      </w:r>
      <w:r w:rsidR="00E44517" w:rsidRPr="00B9487F">
        <w:rPr>
          <w:rFonts w:ascii="Calibri Light" w:eastAsia="Times New Roman" w:hAnsi="Calibri Light" w:cs="Calibri"/>
          <w:color w:val="000000"/>
          <w:lang w:eastAsia="en-GB"/>
        </w:rPr>
        <w:t>dmit to a school a child with an EHCP/</w:t>
      </w:r>
      <w:r w:rsidRPr="00B9487F">
        <w:rPr>
          <w:rFonts w:ascii="Calibri Light" w:eastAsia="Times New Roman" w:hAnsi="Calibri Light" w:cs="Calibri"/>
          <w:color w:val="000000"/>
          <w:lang w:eastAsia="en-GB"/>
        </w:rPr>
        <w:t xml:space="preserve">Statement of Special Educational Needs if that </w:t>
      </w:r>
      <w:r w:rsidR="00E44517" w:rsidRPr="00B9487F">
        <w:rPr>
          <w:rFonts w:ascii="Calibri Light" w:eastAsia="Times New Roman" w:hAnsi="Calibri Light" w:cs="Calibri"/>
          <w:color w:val="000000"/>
          <w:lang w:eastAsia="en-GB"/>
        </w:rPr>
        <w:t>EHCP/</w:t>
      </w:r>
      <w:r w:rsidRPr="00B9487F">
        <w:rPr>
          <w:rFonts w:ascii="Calibri Light" w:eastAsia="Times New Roman" w:hAnsi="Calibri Light" w:cs="Calibri"/>
          <w:color w:val="000000"/>
          <w:lang w:eastAsia="en-GB"/>
        </w:rPr>
        <w:t xml:space="preserve">Statement names the school.  This is not an oversubscription criterion and such children will be admitted whether the school has a place or </w:t>
      </w:r>
      <w:r w:rsidR="00E44517" w:rsidRPr="00B9487F">
        <w:rPr>
          <w:rFonts w:ascii="Calibri Light" w:eastAsia="Times New Roman" w:hAnsi="Calibri Light" w:cs="Calibri"/>
          <w:color w:val="000000"/>
          <w:lang w:eastAsia="en-GB"/>
        </w:rPr>
        <w:t>not.</w:t>
      </w:r>
    </w:p>
    <w:p w14:paraId="1A39A409" w14:textId="677BC648" w:rsidR="00E2580E"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Identification Of Special Educational Needs</w:t>
      </w:r>
    </w:p>
    <w:p w14:paraId="3C5E0E56" w14:textId="77777777" w:rsidR="004A5FD6" w:rsidRPr="00B9487F" w:rsidRDefault="004A5FD6"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3056A7B7" w14:textId="68BADCB8"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A pupil has SEN where their learning difficulty or disability calls for </w:t>
      </w:r>
      <w:r w:rsidRPr="00B9487F">
        <w:rPr>
          <w:rFonts w:ascii="Calibri Light" w:hAnsi="Calibri Light" w:cstheme="minorHAnsi"/>
          <w:color w:val="009193"/>
        </w:rPr>
        <w:t xml:space="preserve">special </w:t>
      </w:r>
      <w:r w:rsidRPr="00B9487F">
        <w:rPr>
          <w:rFonts w:ascii="Calibri Light" w:hAnsi="Calibri Light"/>
        </w:rPr>
        <w:t>educational provision to be mad</w:t>
      </w:r>
      <w:r w:rsidR="00F40FDB" w:rsidRPr="00B9487F">
        <w:rPr>
          <w:rFonts w:ascii="Calibri Light" w:hAnsi="Calibri Light"/>
        </w:rPr>
        <w:t>e</w:t>
      </w:r>
      <w:r w:rsidRPr="00B9487F">
        <w:rPr>
          <w:rFonts w:ascii="Calibri Light" w:hAnsi="Calibri Light"/>
        </w:rPr>
        <w:t xml:space="preserve"> for them, that is provision </w:t>
      </w:r>
      <w:r w:rsidRPr="00B9487F">
        <w:rPr>
          <w:rFonts w:ascii="Calibri Light" w:hAnsi="Calibri Light" w:cstheme="minorHAnsi"/>
          <w:color w:val="009193"/>
        </w:rPr>
        <w:t>different from or additional to</w:t>
      </w:r>
      <w:r w:rsidRPr="00B9487F">
        <w:rPr>
          <w:rFonts w:ascii="Calibri Light" w:hAnsi="Calibri Light"/>
        </w:rPr>
        <w:t xml:space="preserve"> that normally available to pupils of the same age. For some children, SEN can be identified at an early age. However, for other children and young people difficulties become evident only as they develop.</w:t>
      </w:r>
    </w:p>
    <w:p w14:paraId="21098BF6" w14:textId="77777777" w:rsidR="00705524" w:rsidRPr="00B9487F" w:rsidRDefault="00705524" w:rsidP="00EE3E77">
      <w:pPr>
        <w:tabs>
          <w:tab w:val="left" w:pos="0"/>
        </w:tabs>
        <w:ind w:left="426" w:hanging="142"/>
        <w:jc w:val="both"/>
        <w:rPr>
          <w:rFonts w:ascii="Calibri Light" w:hAnsi="Calibri Light" w:cs="Calibri Light"/>
          <w:b/>
        </w:rPr>
      </w:pPr>
      <w:r w:rsidRPr="00B9487F">
        <w:rPr>
          <w:rFonts w:ascii="Calibri Light" w:hAnsi="Calibri Light" w:cs="Calibri Light"/>
          <w:b/>
        </w:rPr>
        <w:t>A pupil has a learning difficulty or disability if he or she:</w:t>
      </w:r>
    </w:p>
    <w:p w14:paraId="064B1551"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 xml:space="preserve">Has a </w:t>
      </w:r>
      <w:r w:rsidRPr="00B9487F">
        <w:rPr>
          <w:rFonts w:ascii="Calibri Light" w:hAnsi="Calibri Light" w:cs="Calibri Light"/>
          <w:color w:val="009193"/>
        </w:rPr>
        <w:t xml:space="preserve">significantly </w:t>
      </w:r>
      <w:r w:rsidRPr="00B9487F">
        <w:rPr>
          <w:rFonts w:ascii="Calibri Light" w:hAnsi="Calibri Light" w:cs="Calibri Light"/>
        </w:rPr>
        <w:t xml:space="preserve">greater difficulty in learning than most others the same age, which means they require </w:t>
      </w:r>
      <w:r w:rsidRPr="00B9487F">
        <w:rPr>
          <w:rFonts w:ascii="Calibri Light" w:hAnsi="Calibri Light" w:cs="Calibri Light"/>
          <w:color w:val="009193"/>
        </w:rPr>
        <w:t>additional and different</w:t>
      </w:r>
      <w:r w:rsidRPr="00B9487F">
        <w:rPr>
          <w:rFonts w:ascii="Calibri Light" w:hAnsi="Calibri Light" w:cs="Calibri Light"/>
        </w:rPr>
        <w:t xml:space="preserve"> provision to that which we provide in our standard teaching (Quality First teaching and differentiation).  Children who have </w:t>
      </w:r>
      <w:r w:rsidRPr="00B9487F">
        <w:rPr>
          <w:rFonts w:ascii="Calibri Light" w:hAnsi="Calibri Light" w:cs="Calibri Light"/>
          <w:color w:val="009193"/>
        </w:rPr>
        <w:t>special educational needs</w:t>
      </w:r>
      <w:r w:rsidRPr="00B9487F">
        <w:rPr>
          <w:rFonts w:ascii="Calibri Light" w:hAnsi="Calibri Light" w:cs="Calibri Light"/>
        </w:rPr>
        <w:t xml:space="preserve"> are </w:t>
      </w:r>
      <w:r w:rsidRPr="00B9487F">
        <w:rPr>
          <w:rFonts w:ascii="Calibri Light" w:hAnsi="Calibri Light" w:cs="Calibri Light"/>
          <w:color w:val="009193"/>
        </w:rPr>
        <w:t>unable to make progress without this additional and different provision</w:t>
      </w:r>
      <w:r w:rsidRPr="00B9487F">
        <w:rPr>
          <w:rFonts w:ascii="Calibri Light" w:hAnsi="Calibri Light" w:cs="Calibri Light"/>
        </w:rPr>
        <w:t xml:space="preserve"> because they have a significant special educational need.</w:t>
      </w:r>
    </w:p>
    <w:p w14:paraId="097D79B4"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Has a disability which prevents or hinders them from making use of the facilities of a kind generally provided for others of the same age in mainstream schools</w:t>
      </w:r>
    </w:p>
    <w:p w14:paraId="2DB2A77D" w14:textId="77777777" w:rsidR="00705524" w:rsidRPr="00B9487F" w:rsidRDefault="00705524" w:rsidP="00EE3E77">
      <w:pPr>
        <w:tabs>
          <w:tab w:val="left" w:pos="0"/>
        </w:tabs>
        <w:spacing w:after="0"/>
        <w:ind w:left="142"/>
        <w:jc w:val="both"/>
        <w:rPr>
          <w:rFonts w:ascii="Calibri Light" w:hAnsi="Calibri Light" w:cs="Calibri Light"/>
        </w:rPr>
      </w:pPr>
      <w:r w:rsidRPr="00B9487F">
        <w:rPr>
          <w:rFonts w:ascii="Calibri Light" w:hAnsi="Calibri Light" w:cs="Calibri Light"/>
        </w:rPr>
        <w:t>For some children, SEN can be identified at an early age. However, for other children and young people difficulties become evident only as they develop.</w:t>
      </w:r>
    </w:p>
    <w:p w14:paraId="63B25FCD" w14:textId="77777777" w:rsidR="00705524" w:rsidRPr="00B9487F" w:rsidRDefault="00705524" w:rsidP="00EE3E77">
      <w:pPr>
        <w:tabs>
          <w:tab w:val="left" w:pos="0"/>
        </w:tabs>
        <w:spacing w:after="0"/>
        <w:ind w:left="142"/>
        <w:jc w:val="both"/>
        <w:rPr>
          <w:rFonts w:ascii="Calibri Light" w:hAnsi="Calibri Light"/>
        </w:rPr>
      </w:pPr>
    </w:p>
    <w:p w14:paraId="076CE509" w14:textId="76CE1C3F"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identification of SEN is built into the overall approach to monitoring the progress and development of </w:t>
      </w:r>
      <w:r w:rsidRPr="00B9487F">
        <w:rPr>
          <w:rFonts w:ascii="Calibri Light" w:hAnsi="Calibri Light" w:cs="Calibri Light"/>
          <w:color w:val="009193"/>
        </w:rPr>
        <w:t xml:space="preserve">all </w:t>
      </w:r>
      <w:r w:rsidRPr="00B9487F">
        <w:rPr>
          <w:rFonts w:ascii="Calibri Light" w:hAnsi="Calibri Light"/>
        </w:rPr>
        <w:t xml:space="preserve">pupils. </w:t>
      </w:r>
      <w:r w:rsidR="00F40FDB" w:rsidRPr="00B9487F">
        <w:rPr>
          <w:rFonts w:ascii="Calibri Light" w:hAnsi="Calibri Light"/>
        </w:rPr>
        <w:t>C</w:t>
      </w:r>
      <w:r w:rsidRPr="00B9487F">
        <w:rPr>
          <w:rFonts w:ascii="Calibri Light" w:hAnsi="Calibri Light"/>
        </w:rPr>
        <w:t>lass teachers will assess each pupil’s current skills and levels of attainment on entry, building on information from previous settings. Class teachers then make regular assessments of progress for all pupils identify</w:t>
      </w:r>
      <w:r w:rsidR="00F40FDB" w:rsidRPr="00B9487F">
        <w:rPr>
          <w:rFonts w:ascii="Calibri Light" w:hAnsi="Calibri Light"/>
        </w:rPr>
        <w:t>ing in particular where</w:t>
      </w:r>
      <w:r w:rsidRPr="00B9487F">
        <w:rPr>
          <w:rFonts w:ascii="Calibri Light" w:hAnsi="Calibri Light"/>
        </w:rPr>
        <w:t xml:space="preserve"> pupils </w:t>
      </w:r>
      <w:r w:rsidR="00F40FDB" w:rsidRPr="00B9487F">
        <w:rPr>
          <w:rFonts w:ascii="Calibri Light" w:hAnsi="Calibri Light"/>
        </w:rPr>
        <w:t xml:space="preserve">are </w:t>
      </w:r>
      <w:r w:rsidRPr="00B9487F">
        <w:rPr>
          <w:rFonts w:ascii="Calibri Light" w:hAnsi="Calibri Light"/>
        </w:rPr>
        <w:t>making less than expected progress given their a</w:t>
      </w:r>
      <w:r w:rsidR="00F40FDB" w:rsidRPr="00B9487F">
        <w:rPr>
          <w:rFonts w:ascii="Calibri Light" w:hAnsi="Calibri Light"/>
        </w:rPr>
        <w:t>ge and individual circumstances</w:t>
      </w:r>
      <w:r w:rsidRPr="00B9487F">
        <w:rPr>
          <w:rFonts w:ascii="Calibri Light" w:hAnsi="Calibri Light"/>
        </w:rPr>
        <w:t>. Where a pupil’s progress is causing concern, this may be c</w:t>
      </w:r>
      <w:r w:rsidR="0044579C" w:rsidRPr="00B9487F">
        <w:rPr>
          <w:rFonts w:ascii="Calibri Light" w:hAnsi="Calibri Light"/>
        </w:rPr>
        <w:t>haracterised by progress which:</w:t>
      </w:r>
    </w:p>
    <w:p w14:paraId="5C1E9405" w14:textId="77777777" w:rsidR="0044579C" w:rsidRPr="00B9487F" w:rsidRDefault="0044579C" w:rsidP="00EE3E77">
      <w:pPr>
        <w:tabs>
          <w:tab w:val="left" w:pos="0"/>
        </w:tabs>
        <w:spacing w:after="0"/>
        <w:ind w:left="142"/>
        <w:jc w:val="both"/>
        <w:rPr>
          <w:rFonts w:ascii="Calibri Light" w:hAnsi="Calibri Light"/>
        </w:rPr>
      </w:pPr>
    </w:p>
    <w:p w14:paraId="779B3DAB" w14:textId="012ED14B"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is </w:t>
      </w:r>
      <w:r w:rsidRPr="00B9487F">
        <w:rPr>
          <w:rFonts w:ascii="Calibri Light" w:hAnsi="Calibri Light" w:cs="Calibri Light"/>
          <w:color w:val="009193"/>
        </w:rPr>
        <w:t xml:space="preserve">significantly </w:t>
      </w:r>
      <w:r w:rsidRPr="00B9487F">
        <w:rPr>
          <w:rFonts w:ascii="Calibri Light" w:hAnsi="Calibri Light"/>
        </w:rPr>
        <w:t xml:space="preserve">slower than that of their peers starting from the same baseline </w:t>
      </w:r>
    </w:p>
    <w:p w14:paraId="7C1FE6EF" w14:textId="5CE89332" w:rsidR="0044579C"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fails to respond to Quality First Teaching and differentiation including small group work</w:t>
      </w:r>
    </w:p>
    <w:p w14:paraId="2E49E224" w14:textId="66EE1B2E" w:rsidR="00705524"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is unable</w:t>
      </w:r>
      <w:r w:rsidR="007445ED" w:rsidRPr="00B9487F">
        <w:rPr>
          <w:rFonts w:ascii="Calibri Light" w:hAnsi="Calibri Light"/>
        </w:rPr>
        <w:t xml:space="preserve"> to make progress without more long term (over a year) specialised support in a small group or 1:1</w:t>
      </w:r>
    </w:p>
    <w:p w14:paraId="1999BA31" w14:textId="37B799E6"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match or better the child’s previous rate of progress </w:t>
      </w:r>
    </w:p>
    <w:p w14:paraId="3988A106" w14:textId="5B046F81"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close the attainment gap between the child and their peers </w:t>
      </w:r>
    </w:p>
    <w:p w14:paraId="49963800" w14:textId="386DDD8E"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widens the attainment gap </w:t>
      </w:r>
    </w:p>
    <w:p w14:paraId="22EF2328"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It can include progress in areas other than attainment – for instance where a pupil needs to make additional progress with wider development or social needs.</w:t>
      </w:r>
    </w:p>
    <w:p w14:paraId="5622F293" w14:textId="77777777" w:rsidR="00B9487F" w:rsidRDefault="00B9487F" w:rsidP="00EE3E77">
      <w:pPr>
        <w:rPr>
          <w:rFonts w:ascii="Calibri Light" w:hAnsi="Calibri Light" w:cstheme="minorHAnsi"/>
          <w:b/>
          <w:bCs/>
          <w:iCs/>
          <w:color w:val="009193"/>
        </w:rPr>
      </w:pPr>
      <w:r>
        <w:rPr>
          <w:rFonts w:ascii="Calibri Light" w:hAnsi="Calibri Light" w:cstheme="minorHAnsi"/>
          <w:b/>
          <w:bCs/>
          <w:iCs/>
          <w:color w:val="009193"/>
        </w:rPr>
        <w:br w:type="page"/>
      </w:r>
    </w:p>
    <w:p w14:paraId="4FEE571D" w14:textId="1272B8A9" w:rsidR="007E1BE4" w:rsidRPr="00B9487F" w:rsidRDefault="007E1BE4"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lastRenderedPageBreak/>
        <w:t xml:space="preserve">Broad areas of need as outlined in the SEND Code of Practice (2014) </w:t>
      </w:r>
    </w:p>
    <w:p w14:paraId="3E1D26EE"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0590C510" w14:textId="7BE2928D" w:rsidR="007E1BE4" w:rsidRPr="00B9487F" w:rsidRDefault="007E1BE4"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 xml:space="preserve">These four broad areas give an overview of the range of needs that the school plans for and not to fit a pupil into a category. In practice, individual children or young people often have needs that cut across all these areas and their needs may change over time. </w:t>
      </w:r>
    </w:p>
    <w:p w14:paraId="5748783F"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1DE49BE8"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Communication and Interaction</w:t>
      </w:r>
    </w:p>
    <w:p w14:paraId="663DC362"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Cognition and Learning</w:t>
      </w:r>
    </w:p>
    <w:p w14:paraId="6A7D77F7"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Social, Emotional and Mental Health</w:t>
      </w:r>
    </w:p>
    <w:p w14:paraId="6A70381D"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Sensory and/or Physical</w:t>
      </w:r>
    </w:p>
    <w:p w14:paraId="6E259443" w14:textId="77777777" w:rsidR="0029058C" w:rsidRPr="00B9487F" w:rsidRDefault="00F40FDB" w:rsidP="00EE3E77">
      <w:pPr>
        <w:tabs>
          <w:tab w:val="left" w:pos="0"/>
        </w:tabs>
        <w:ind w:left="284"/>
        <w:jc w:val="both"/>
        <w:rPr>
          <w:rFonts w:ascii="Calibri Light" w:hAnsi="Calibri Light"/>
        </w:rPr>
      </w:pPr>
      <w:r w:rsidRPr="00B9487F">
        <w:rPr>
          <w:rFonts w:ascii="Calibri Light" w:hAnsi="Calibri Light"/>
        </w:rPr>
        <w:t xml:space="preserve">The purpose of </w:t>
      </w:r>
      <w:r w:rsidR="0029058C" w:rsidRPr="00B9487F">
        <w:rPr>
          <w:rFonts w:ascii="Calibri Light" w:hAnsi="Calibri Light"/>
        </w:rPr>
        <w:t>identification is to work out what action the school needs to take, not to fit a pupil into a category. In practice, individual children often have needs that cut across all these areas and their needs may change over time.  In our school, the needs of the whole children will always be considered in this process.</w:t>
      </w:r>
    </w:p>
    <w:p w14:paraId="32B5C57A"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There are other factors that may impact on progress and attainment that are not considered SEN:</w:t>
      </w:r>
    </w:p>
    <w:p w14:paraId="0265ABF8"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Disability</w:t>
      </w:r>
    </w:p>
    <w:p w14:paraId="118309FC"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Attendance and punctuality</w:t>
      </w:r>
    </w:p>
    <w:p w14:paraId="6B22C79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Health and Welfare</w:t>
      </w:r>
    </w:p>
    <w:p w14:paraId="304EC6F1"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English as an additional language</w:t>
      </w:r>
    </w:p>
    <w:p w14:paraId="5932C71E"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in receipt of pupil premium grant</w:t>
      </w:r>
    </w:p>
    <w:p w14:paraId="0C0DB34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Bring a looked after child</w:t>
      </w:r>
    </w:p>
    <w:p w14:paraId="04A26091" w14:textId="294C9C02"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a child of a serviceman or service woman</w:t>
      </w:r>
    </w:p>
    <w:p w14:paraId="7B09C5AD" w14:textId="22A40360"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Low attainment</w:t>
      </w:r>
    </w:p>
    <w:p w14:paraId="09224315" w14:textId="1C34D98A"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Gaps in education</w:t>
      </w:r>
    </w:p>
    <w:p w14:paraId="645F44A2" w14:textId="76F2C680" w:rsidR="007E1BE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 learning delay with a positive trajectory</w:t>
      </w:r>
    </w:p>
    <w:p w14:paraId="5AB617D5" w14:textId="77777777" w:rsidR="00705524" w:rsidRPr="00B9487F" w:rsidRDefault="00705524" w:rsidP="00EE3E77">
      <w:pPr>
        <w:pStyle w:val="ListParagraph"/>
        <w:tabs>
          <w:tab w:val="left" w:pos="0"/>
        </w:tabs>
        <w:ind w:left="284"/>
        <w:jc w:val="both"/>
        <w:rPr>
          <w:rFonts w:ascii="Calibri Light" w:hAnsi="Calibri Light"/>
          <w:highlight w:val="yellow"/>
        </w:rPr>
      </w:pPr>
    </w:p>
    <w:p w14:paraId="5C61709C" w14:textId="34C7AED4" w:rsidR="0029058C" w:rsidRPr="00B9487F" w:rsidRDefault="0029058C" w:rsidP="00EE3E77">
      <w:pPr>
        <w:pStyle w:val="ListParagraph"/>
        <w:tabs>
          <w:tab w:val="left" w:pos="0"/>
        </w:tabs>
        <w:ind w:left="284"/>
        <w:jc w:val="both"/>
        <w:rPr>
          <w:rFonts w:ascii="Calibri Light" w:hAnsi="Calibri Light"/>
        </w:rPr>
      </w:pPr>
      <w:r w:rsidRPr="00B9487F">
        <w:rPr>
          <w:rFonts w:ascii="Calibri Light" w:hAnsi="Calibri Light"/>
        </w:rPr>
        <w:t>Any concerns relating to a child’s behaviour may be an underlying response to a need which the school would work with parents to identify.</w:t>
      </w:r>
    </w:p>
    <w:p w14:paraId="674790E5" w14:textId="77777777" w:rsidR="00222C5C" w:rsidRPr="00B9487F" w:rsidRDefault="00222C5C" w:rsidP="00EE3E77">
      <w:pPr>
        <w:pStyle w:val="ListParagraph"/>
        <w:tabs>
          <w:tab w:val="left" w:pos="0"/>
        </w:tabs>
        <w:ind w:left="284" w:hanging="142"/>
        <w:jc w:val="both"/>
        <w:rPr>
          <w:rFonts w:ascii="Calibri Light" w:hAnsi="Calibri Light"/>
        </w:rPr>
      </w:pPr>
    </w:p>
    <w:p w14:paraId="2129F5AD" w14:textId="4A7F7DB1" w:rsidR="00E2580E" w:rsidRPr="00B9487F" w:rsidRDefault="00B9487F"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The Graduated Approach To Sen Support</w:t>
      </w:r>
    </w:p>
    <w:p w14:paraId="43027BA2" w14:textId="77777777" w:rsidR="007445ED" w:rsidRPr="00B9487F" w:rsidRDefault="007445ED" w:rsidP="00EE3E77">
      <w:pPr>
        <w:tabs>
          <w:tab w:val="left" w:pos="0"/>
        </w:tabs>
        <w:autoSpaceDE w:val="0"/>
        <w:autoSpaceDN w:val="0"/>
        <w:adjustRightInd w:val="0"/>
        <w:spacing w:after="0"/>
        <w:ind w:left="284" w:hanging="142"/>
        <w:jc w:val="both"/>
        <w:outlineLvl w:val="0"/>
        <w:rPr>
          <w:rFonts w:ascii="Calibri Light" w:hAnsi="Calibri Light"/>
        </w:rPr>
      </w:pPr>
    </w:p>
    <w:p w14:paraId="2F6F8E88" w14:textId="0FD74F6C"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The Graduated Approach to SEN is a four part cycle (</w:t>
      </w:r>
      <w:r w:rsidRPr="00B9487F">
        <w:rPr>
          <w:rFonts w:ascii="Calibri Light" w:hAnsi="Calibri Light"/>
          <w:b/>
        </w:rPr>
        <w:t>assess - plan - do - review</w:t>
      </w:r>
      <w:r w:rsidRPr="00B9487F">
        <w:rPr>
          <w:rFonts w:ascii="Calibri Light" w:hAnsi="Calibri Light"/>
        </w:rPr>
        <w:t>) through which earlier decisions and actions are revisited, refined and revised with a growing understanding of the pupils needs and of the pupil needs to make good progress and secure good outcomes. It draws on more detailed approaches, more frequent reviews and more specialist expertise in successive cycles in order to match interventions to the SEN of a child.</w:t>
      </w:r>
    </w:p>
    <w:p w14:paraId="09BFF4D6" w14:textId="77777777"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4AAEE5F9" w14:textId="46D6F28E" w:rsidR="00A72017" w:rsidRPr="00B9487F" w:rsidRDefault="00073D9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Steps to Identifying a child with special educational needs.</w:t>
      </w:r>
    </w:p>
    <w:p w14:paraId="61C2C1FE" w14:textId="2D2FE595" w:rsidR="0029058C" w:rsidRPr="00B9487F" w:rsidRDefault="0029058C" w:rsidP="00EE3E77">
      <w:pPr>
        <w:tabs>
          <w:tab w:val="left" w:pos="0"/>
        </w:tabs>
        <w:ind w:left="284"/>
        <w:jc w:val="both"/>
        <w:rPr>
          <w:rFonts w:ascii="Calibri Light" w:hAnsi="Calibri Light"/>
        </w:rPr>
      </w:pPr>
      <w:r w:rsidRPr="00B9487F">
        <w:rPr>
          <w:rFonts w:ascii="Calibri Light" w:hAnsi="Calibri Light"/>
        </w:rPr>
        <w:t xml:space="preserve">Identifying and adapting teaching to meet pupils’ needs is a process that is in place for all pupils. The school has a rigorous and regular system, through termly pupil progress meetings, to identify where pupils are not making expected progress or working below national expectations. Class teachers will put in place if necessary, relevant and timely interventions, through quality first teaching, appropriate differentiation and in-class support, aimed at closing the gap or raising the attainment. The class teacher will also to talk with parents to </w:t>
      </w:r>
      <w:r w:rsidRPr="00B9487F">
        <w:rPr>
          <w:rFonts w:ascii="Calibri Light" w:hAnsi="Calibri Light"/>
        </w:rPr>
        <w:lastRenderedPageBreak/>
        <w:t xml:space="preserve">ensure there is a shared understanding of pupils needs and to gain parental perspective on any emerging concerns and areas of strength. </w:t>
      </w:r>
    </w:p>
    <w:p w14:paraId="2187457F" w14:textId="0FFB9909" w:rsidR="00E248A8" w:rsidRPr="00B9487F" w:rsidRDefault="00E248A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 1: Initial Concerns</w:t>
      </w:r>
    </w:p>
    <w:p w14:paraId="422AA0EC" w14:textId="7D244C1D" w:rsidR="00D62A23" w:rsidRPr="00B9487F"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p>
    <w:p w14:paraId="781CB622" w14:textId="2ED5ADC6" w:rsidR="00A72017" w:rsidRPr="00B9487F" w:rsidRDefault="00D62A23" w:rsidP="00EE3E77">
      <w:pPr>
        <w:tabs>
          <w:tab w:val="left" w:pos="0"/>
        </w:tabs>
        <w:ind w:left="284"/>
        <w:jc w:val="both"/>
        <w:rPr>
          <w:rFonts w:ascii="Calibri Light" w:hAnsi="Calibri Light"/>
        </w:rPr>
      </w:pPr>
      <w:r w:rsidRPr="00B9487F">
        <w:rPr>
          <w:rFonts w:ascii="Calibri Light" w:hAnsi="Calibri Light"/>
        </w:rPr>
        <w:t>Sometimes, it may be that children are not making progress through Quality First Teaching and differentiation, and the ‘catch up’ programmes introduced by the class teacher do not appear to be effective in helping a child to make progress, therefore where a pupil’s needs appear</w:t>
      </w:r>
      <w:r w:rsidR="0029058C" w:rsidRPr="00B9487F">
        <w:rPr>
          <w:rFonts w:ascii="Calibri Light" w:hAnsi="Calibri Light"/>
        </w:rPr>
        <w:t xml:space="preserve"> persistent, the </w:t>
      </w:r>
      <w:r w:rsidR="00A72017" w:rsidRPr="00B9487F">
        <w:rPr>
          <w:rFonts w:ascii="Calibri Light" w:hAnsi="Calibri Light"/>
        </w:rPr>
        <w:t>class teacher will complete an I</w:t>
      </w:r>
      <w:r w:rsidR="0029058C" w:rsidRPr="00B9487F">
        <w:rPr>
          <w:rFonts w:ascii="Calibri Light" w:hAnsi="Calibri Light"/>
        </w:rPr>
        <w:t>nit</w:t>
      </w:r>
      <w:r w:rsidR="00A72017" w:rsidRPr="00B9487F">
        <w:rPr>
          <w:rFonts w:ascii="Calibri Light" w:hAnsi="Calibri Light"/>
        </w:rPr>
        <w:t>ial C</w:t>
      </w:r>
      <w:r w:rsidR="0029058C" w:rsidRPr="00B9487F">
        <w:rPr>
          <w:rFonts w:ascii="Calibri Light" w:hAnsi="Calibri Light"/>
        </w:rPr>
        <w:t xml:space="preserve">oncerns checklist and arrange to meet with the </w:t>
      </w:r>
      <w:r w:rsidR="00710A2A">
        <w:rPr>
          <w:rFonts w:ascii="Calibri Light" w:hAnsi="Calibri Light"/>
        </w:rPr>
        <w:t>SENCo</w:t>
      </w:r>
      <w:r w:rsidR="0029058C" w:rsidRPr="00B9487F">
        <w:rPr>
          <w:rFonts w:ascii="Calibri Light" w:hAnsi="Calibri Light"/>
        </w:rPr>
        <w:t>. At this meeting the requirement for additional fine-tuned assessments will be ascertained. Parents will be invited to attend this meeting</w:t>
      </w:r>
      <w:r w:rsidR="00073D98" w:rsidRPr="00B9487F">
        <w:rPr>
          <w:rFonts w:ascii="Calibri Light" w:hAnsi="Calibri Light"/>
        </w:rPr>
        <w:t xml:space="preserve"> if appropriate,</w:t>
      </w:r>
      <w:r w:rsidR="007C31F4" w:rsidRPr="00B9487F">
        <w:rPr>
          <w:rFonts w:ascii="Calibri Light" w:hAnsi="Calibri Light"/>
        </w:rPr>
        <w:t xml:space="preserve"> and share their perspective and where appropriate, the child’s views will be also be sought.</w:t>
      </w:r>
      <w:r w:rsidR="0029058C" w:rsidRPr="00B9487F">
        <w:rPr>
          <w:rFonts w:ascii="Calibri Light" w:hAnsi="Calibri Light"/>
        </w:rPr>
        <w:t xml:space="preserve"> </w:t>
      </w:r>
      <w:r w:rsidR="00A72017" w:rsidRPr="00B9487F">
        <w:rPr>
          <w:rFonts w:ascii="Calibri Light" w:hAnsi="Calibri Light"/>
        </w:rPr>
        <w:t xml:space="preserve">Next steps </w:t>
      </w:r>
      <w:r w:rsidR="00073D98" w:rsidRPr="00B9487F">
        <w:rPr>
          <w:rFonts w:ascii="Calibri Light" w:hAnsi="Calibri Light"/>
        </w:rPr>
        <w:t>for the child will be discussed;</w:t>
      </w:r>
      <w:r w:rsidR="00A72017" w:rsidRPr="00B9487F">
        <w:rPr>
          <w:rFonts w:ascii="Calibri Light" w:hAnsi="Calibri Light"/>
        </w:rPr>
        <w:t xml:space="preserve"> these may include:</w:t>
      </w:r>
    </w:p>
    <w:p w14:paraId="3CFAAF8C" w14:textId="0C543EF4" w:rsidR="00A72017" w:rsidRPr="004546EC" w:rsidRDefault="00A72017"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administration of more detailed assessments to gain information about reading, spelling, comprehension, phonological awareness, maths and physical, </w:t>
      </w:r>
      <w:r w:rsidR="00073D98" w:rsidRPr="004546EC">
        <w:rPr>
          <w:rFonts w:ascii="Calibri Light" w:hAnsi="Calibri Light"/>
        </w:rPr>
        <w:t>social and emotional difference.</w:t>
      </w:r>
    </w:p>
    <w:p w14:paraId="16FFD6C8" w14:textId="75D40739" w:rsidR="00073D98" w:rsidRPr="004546EC" w:rsidRDefault="00073D98"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decision to seek advice from </w:t>
      </w:r>
      <w:r w:rsidR="007C31F4" w:rsidRPr="004546EC">
        <w:rPr>
          <w:rFonts w:ascii="Calibri Light" w:hAnsi="Calibri Light"/>
        </w:rPr>
        <w:t xml:space="preserve">specialist </w:t>
      </w:r>
      <w:r w:rsidRPr="004546EC">
        <w:rPr>
          <w:rFonts w:ascii="Calibri Light" w:hAnsi="Calibri Light"/>
        </w:rPr>
        <w:t>agencies.</w:t>
      </w:r>
    </w:p>
    <w:p w14:paraId="622606B2" w14:textId="56CD50CE" w:rsidR="007C31F4" w:rsidRPr="004546EC" w:rsidRDefault="007C31F4" w:rsidP="00EE3E77">
      <w:pPr>
        <w:pStyle w:val="ListParagraph"/>
        <w:numPr>
          <w:ilvl w:val="0"/>
          <w:numId w:val="69"/>
        </w:numPr>
        <w:tabs>
          <w:tab w:val="left" w:pos="0"/>
        </w:tabs>
        <w:jc w:val="both"/>
        <w:rPr>
          <w:rFonts w:ascii="Calibri Light" w:hAnsi="Calibri Light"/>
        </w:rPr>
      </w:pPr>
      <w:r w:rsidRPr="004546EC">
        <w:rPr>
          <w:rFonts w:ascii="Calibri Light" w:hAnsi="Calibri Light"/>
        </w:rPr>
        <w:t>An analysis of whether the lack of progress is due to factors which may not be described as SEN, such as low attainment and gaps in education. (Refer to Part 6 on page 5).</w:t>
      </w:r>
    </w:p>
    <w:p w14:paraId="271F3707" w14:textId="60491AB9" w:rsidR="007C31F4" w:rsidRPr="00B9487F" w:rsidRDefault="007C31F4" w:rsidP="00EE3E77">
      <w:pPr>
        <w:tabs>
          <w:tab w:val="left" w:pos="0"/>
        </w:tabs>
        <w:ind w:left="284"/>
        <w:jc w:val="both"/>
        <w:rPr>
          <w:rFonts w:ascii="Calibri Light" w:hAnsi="Calibri Light"/>
          <w:strike/>
        </w:rPr>
      </w:pPr>
      <w:r w:rsidRPr="00B9487F">
        <w:rPr>
          <w:rFonts w:ascii="Calibri Light" w:hAnsi="Calibri Light"/>
        </w:rPr>
        <w:t xml:space="preserve">The school can involve specialists at any point to for advice regarding early identification and effective support. Parents will always be involved in any decision to involve specialists along with the child’s class teacher and in appropriate cases, the child them self. Specialist agencies will only be contacted where parents agree. It is the </w:t>
      </w:r>
      <w:r w:rsidR="00710A2A">
        <w:rPr>
          <w:rFonts w:ascii="Calibri Light" w:hAnsi="Calibri Light"/>
        </w:rPr>
        <w:t>SENCo</w:t>
      </w:r>
      <w:r w:rsidRPr="00B9487F">
        <w:rPr>
          <w:rFonts w:ascii="Calibri Light" w:hAnsi="Calibri Light"/>
        </w:rPr>
        <w:t>’s role to contact any specialist agencies and ensure that the involvement of specialists and the outcomes from these meetings</w:t>
      </w:r>
      <w:r w:rsidRPr="00B9487F">
        <w:rPr>
          <w:rFonts w:ascii="Calibri Light" w:hAnsi="Calibri Light"/>
          <w:strike/>
        </w:rPr>
        <w:t xml:space="preserve"> </w:t>
      </w:r>
      <w:r w:rsidRPr="00B9487F">
        <w:rPr>
          <w:rFonts w:ascii="Calibri Light" w:hAnsi="Calibri Light"/>
        </w:rPr>
        <w:t xml:space="preserve">is recorded and shared and fully understood by parents, teaching staff and, where appropriate, the child. </w:t>
      </w:r>
    </w:p>
    <w:p w14:paraId="738EC8BA" w14:textId="77777777" w:rsidR="007C31F4" w:rsidRPr="00B9487F" w:rsidRDefault="007C31F4" w:rsidP="00EE3E77">
      <w:pPr>
        <w:tabs>
          <w:tab w:val="left" w:pos="0"/>
        </w:tabs>
        <w:ind w:left="284"/>
        <w:jc w:val="both"/>
        <w:outlineLvl w:val="0"/>
        <w:rPr>
          <w:rFonts w:ascii="Calibri Light" w:hAnsi="Calibri Light"/>
        </w:rPr>
      </w:pPr>
      <w:r w:rsidRPr="00B9487F">
        <w:rPr>
          <w:rFonts w:ascii="Calibri Light" w:hAnsi="Calibri Light"/>
        </w:rPr>
        <w:t>Examples of specialist agencies used by and that are available to be used by the school</w:t>
      </w:r>
    </w:p>
    <w:p w14:paraId="47B788D2"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Educational psychologists </w:t>
      </w:r>
    </w:p>
    <w:p w14:paraId="6708C6DD"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Child and Adolescent Mental Health Services (CAMHS) </w:t>
      </w:r>
    </w:p>
    <w:p w14:paraId="56C1FFAC" w14:textId="099776E6"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Education Inclusion Service specialist teachers</w:t>
      </w:r>
    </w:p>
    <w:p w14:paraId="6B7A5F32" w14:textId="6077BA59"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Specialist teachers for children with hearing and vision impairment</w:t>
      </w:r>
      <w:r w:rsidR="007445ED" w:rsidRPr="00B9487F">
        <w:rPr>
          <w:rFonts w:ascii="Calibri Light" w:hAnsi="Calibri Light"/>
        </w:rPr>
        <w:t xml:space="preserve">, including multi-sensory </w:t>
      </w:r>
      <w:r w:rsidRPr="00B9487F">
        <w:rPr>
          <w:rFonts w:ascii="Calibri Light" w:hAnsi="Calibri Light"/>
        </w:rPr>
        <w:t>impairment, and for those with a physical disability</w:t>
      </w:r>
    </w:p>
    <w:p w14:paraId="50A2E8B7"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Speech and language therapists</w:t>
      </w:r>
    </w:p>
    <w:p w14:paraId="14C68F85"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Occupational therapists and physiotherapists</w:t>
      </w:r>
    </w:p>
    <w:p w14:paraId="207CAF65"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Autism Outreach team</w:t>
      </w:r>
    </w:p>
    <w:p w14:paraId="6A617381"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Outreach Support team at Dorothy Goodman</w:t>
      </w:r>
    </w:p>
    <w:p w14:paraId="37991672"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Ashmount and Forest Way Special Schools</w:t>
      </w:r>
    </w:p>
    <w:p w14:paraId="06FEF38D"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Social Care</w:t>
      </w:r>
    </w:p>
    <w:p w14:paraId="7DD21D6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Leicestershire NHS Partnership Trust via the FYPC</w:t>
      </w:r>
    </w:p>
    <w:p w14:paraId="00BF90B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Early Help</w:t>
      </w:r>
    </w:p>
    <w:p w14:paraId="501FF6FA"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Family Learning</w:t>
      </w:r>
    </w:p>
    <w:p w14:paraId="0F6F00C2" w14:textId="126A7BC9" w:rsidR="007C31F4" w:rsidRPr="00B9487F" w:rsidRDefault="007C31F4" w:rsidP="00EE3E77">
      <w:pPr>
        <w:tabs>
          <w:tab w:val="left" w:pos="0"/>
        </w:tabs>
        <w:spacing w:after="0"/>
        <w:ind w:left="284"/>
        <w:jc w:val="both"/>
        <w:rPr>
          <w:rFonts w:ascii="Calibri Light" w:hAnsi="Calibri Light"/>
        </w:rPr>
      </w:pPr>
      <w:r w:rsidRPr="00B9487F">
        <w:rPr>
          <w:rFonts w:ascii="Calibri Light" w:hAnsi="Calibri Light"/>
        </w:rPr>
        <w:t xml:space="preserve">In some cases, there is a charge for accessing specialist agency support; funding for which will come from the school’s notional SEN budget and will be monitored by the </w:t>
      </w:r>
      <w:r w:rsidR="00710A2A">
        <w:rPr>
          <w:rFonts w:ascii="Calibri Light" w:hAnsi="Calibri Light"/>
        </w:rPr>
        <w:t>SENCo</w:t>
      </w:r>
      <w:r w:rsidRPr="00B9487F">
        <w:rPr>
          <w:rFonts w:ascii="Calibri Light" w:hAnsi="Calibri Light"/>
        </w:rPr>
        <w:t xml:space="preserve"> and head teacher.</w:t>
      </w:r>
    </w:p>
    <w:p w14:paraId="6C302051" w14:textId="75BEDAF5" w:rsidR="007C31F4" w:rsidRPr="00B9487F" w:rsidRDefault="007C31F4" w:rsidP="00EE3E77">
      <w:pPr>
        <w:tabs>
          <w:tab w:val="left" w:pos="0"/>
        </w:tabs>
        <w:spacing w:after="0"/>
        <w:ind w:left="284"/>
        <w:jc w:val="both"/>
        <w:rPr>
          <w:rFonts w:ascii="Calibri Light" w:hAnsi="Calibri Light"/>
        </w:rPr>
      </w:pPr>
    </w:p>
    <w:p w14:paraId="35E2EED4" w14:textId="1C546BC9" w:rsidR="00D62A23" w:rsidRPr="00B9487F" w:rsidRDefault="00D62A23" w:rsidP="00EE3E77">
      <w:pPr>
        <w:tabs>
          <w:tab w:val="left" w:pos="0"/>
        </w:tabs>
        <w:ind w:left="284"/>
        <w:jc w:val="both"/>
        <w:rPr>
          <w:rFonts w:ascii="Calibri Light" w:hAnsi="Calibri Light"/>
        </w:rPr>
      </w:pPr>
      <w:r w:rsidRPr="00B9487F">
        <w:rPr>
          <w:rFonts w:ascii="Calibri Light" w:hAnsi="Calibri Light"/>
        </w:rPr>
        <w:lastRenderedPageBreak/>
        <w:t>At this ‘Initial Concerns’ step an IEP may be produced if targets are necessary and provision and interventions may be put into place for the child to improve progress. Initially. these will be time limited and short term.</w:t>
      </w:r>
    </w:p>
    <w:p w14:paraId="7DAA2544" w14:textId="40EA96A8" w:rsidR="00D62A23" w:rsidRPr="00B9487F" w:rsidRDefault="00D62A23" w:rsidP="00EE3E77">
      <w:pPr>
        <w:tabs>
          <w:tab w:val="left" w:pos="0"/>
        </w:tabs>
        <w:spacing w:after="0"/>
        <w:ind w:left="284"/>
        <w:jc w:val="both"/>
        <w:rPr>
          <w:rFonts w:ascii="Calibri Light" w:hAnsi="Calibri Light"/>
        </w:rPr>
      </w:pPr>
      <w:r w:rsidRPr="00B9487F">
        <w:rPr>
          <w:rFonts w:ascii="Calibri Light" w:hAnsi="Calibri Light"/>
        </w:rPr>
        <w:t xml:space="preserve">At Initial Concerns, the class teacher may not be worried about progress, they may have other concerns such as ‘quirky’ behaviour, difficulties with socialisation and friendships and emotional issues not affecting progress for example.  These will be recorded on the Initial Concerns sheet, but may not need an IEP and targets. </w:t>
      </w:r>
    </w:p>
    <w:p w14:paraId="542990CC" w14:textId="77777777" w:rsidR="00D62A23" w:rsidRPr="00B9487F" w:rsidRDefault="00D62A23" w:rsidP="00EE3E77">
      <w:pPr>
        <w:tabs>
          <w:tab w:val="left" w:pos="0"/>
        </w:tabs>
        <w:spacing w:after="0"/>
        <w:ind w:left="284"/>
        <w:jc w:val="both"/>
        <w:rPr>
          <w:rFonts w:ascii="Calibri Light" w:hAnsi="Calibri Light"/>
        </w:rPr>
      </w:pPr>
    </w:p>
    <w:p w14:paraId="07990671" w14:textId="476666E9" w:rsidR="0029058C" w:rsidRPr="00B9487F" w:rsidRDefault="00551275" w:rsidP="00EE3E77">
      <w:pPr>
        <w:tabs>
          <w:tab w:val="left" w:pos="0"/>
        </w:tabs>
        <w:ind w:left="284"/>
        <w:jc w:val="both"/>
        <w:rPr>
          <w:rFonts w:ascii="Calibri Light" w:hAnsi="Calibri Light"/>
        </w:rPr>
      </w:pPr>
      <w:r w:rsidRPr="00B9487F">
        <w:rPr>
          <w:rFonts w:ascii="Calibri Light" w:hAnsi="Calibri Light"/>
        </w:rPr>
        <w:t>The class teacher remains responsible and accountable at all times for the progress and development of all children in his/her class, even where a child may be receiving support from a teaching assistant. High quality teaching, differentiated for individual pupils is always seen as the first step in responding to pupils’ who may have SEN</w:t>
      </w:r>
      <w:r w:rsidR="00E248A8" w:rsidRPr="00B9487F">
        <w:rPr>
          <w:rFonts w:ascii="Calibri Light" w:hAnsi="Calibri Light"/>
        </w:rPr>
        <w:t>.</w:t>
      </w:r>
    </w:p>
    <w:p w14:paraId="1ED324DD" w14:textId="148D6AC3" w:rsidR="00E248A8" w:rsidRPr="00B9487F" w:rsidRDefault="00E248A8" w:rsidP="00EE3E77">
      <w:pPr>
        <w:tabs>
          <w:tab w:val="left" w:pos="0"/>
        </w:tabs>
        <w:ind w:left="284"/>
        <w:jc w:val="both"/>
        <w:rPr>
          <w:rFonts w:ascii="Calibri Light" w:hAnsi="Calibri Light"/>
        </w:rPr>
      </w:pPr>
      <w:r w:rsidRPr="00B9487F">
        <w:rPr>
          <w:rFonts w:ascii="Calibri Light" w:hAnsi="Calibri Light"/>
        </w:rPr>
        <w:t xml:space="preserve">If </w:t>
      </w:r>
      <w:r w:rsidRPr="00B9487F">
        <w:rPr>
          <w:rFonts w:ascii="Calibri Light" w:hAnsi="Calibri Light" w:cs="Calibri Light"/>
          <w:color w:val="009193"/>
        </w:rPr>
        <w:t>different and additional provision</w:t>
      </w:r>
      <w:r w:rsidRPr="00B9487F">
        <w:rPr>
          <w:rFonts w:ascii="Calibri Light" w:hAnsi="Calibri Light"/>
        </w:rPr>
        <w:t xml:space="preserve">, beyond that delivered by Quality First Teaching, is required to meet the child’s needs as </w:t>
      </w:r>
      <w:r w:rsidRPr="00B9487F">
        <w:rPr>
          <w:rFonts w:ascii="Calibri Light" w:hAnsi="Calibri Light" w:cs="Calibri Light"/>
          <w:color w:val="009193"/>
        </w:rPr>
        <w:t>progress is not possible without it</w:t>
      </w:r>
      <w:r w:rsidRPr="00B9487F">
        <w:rPr>
          <w:rFonts w:ascii="Calibri Light" w:hAnsi="Calibri Light"/>
        </w:rPr>
        <w:t xml:space="preserve">, the child will then be placed on the school SEN record at ‘SEN Support’. </w:t>
      </w:r>
    </w:p>
    <w:p w14:paraId="1279229D" w14:textId="4D3FA23E" w:rsidR="00D62A23" w:rsidRPr="004546EC"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Step 2: SEN Support</w:t>
      </w:r>
    </w:p>
    <w:p w14:paraId="1D3FFB85" w14:textId="77777777" w:rsidR="003D520B" w:rsidRPr="00B9487F" w:rsidRDefault="003D520B"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1553D7DA" w14:textId="30B38B6E" w:rsidR="003D520B" w:rsidRPr="00B9487F" w:rsidRDefault="003D520B" w:rsidP="00EE3E77">
      <w:pPr>
        <w:tabs>
          <w:tab w:val="left" w:pos="0"/>
        </w:tabs>
        <w:ind w:left="284"/>
        <w:jc w:val="both"/>
        <w:rPr>
          <w:rFonts w:ascii="Calibri Light" w:hAnsi="Calibri Light"/>
        </w:rPr>
      </w:pPr>
      <w:r w:rsidRPr="00B9487F">
        <w:rPr>
          <w:rFonts w:ascii="Calibri Light" w:hAnsi="Calibri Light"/>
        </w:rPr>
        <w:t>Most children who were previously identified as School Action Plus will require SEN Support.</w:t>
      </w:r>
    </w:p>
    <w:p w14:paraId="72F8D5D9" w14:textId="76FD6C77" w:rsidR="003D520B" w:rsidRPr="004546EC" w:rsidRDefault="003D520B" w:rsidP="00EE3E77">
      <w:pPr>
        <w:tabs>
          <w:tab w:val="left" w:pos="0"/>
        </w:tabs>
        <w:ind w:left="284"/>
        <w:jc w:val="both"/>
        <w:rPr>
          <w:rFonts w:ascii="Calibri Light" w:hAnsi="Calibri Light"/>
          <w:b/>
        </w:rPr>
      </w:pPr>
      <w:r w:rsidRPr="004546EC">
        <w:rPr>
          <w:rFonts w:ascii="Calibri Light" w:hAnsi="Calibri Light"/>
          <w:b/>
        </w:rPr>
        <w:t>SEN Support can be defined as:</w:t>
      </w:r>
    </w:p>
    <w:p w14:paraId="5629974D" w14:textId="079A7B81" w:rsidR="00AF200D" w:rsidRPr="00B9487F" w:rsidRDefault="003D520B" w:rsidP="00EE3E77">
      <w:pPr>
        <w:tabs>
          <w:tab w:val="left" w:pos="0"/>
        </w:tabs>
        <w:ind w:left="284"/>
        <w:jc w:val="both"/>
        <w:rPr>
          <w:rFonts w:ascii="Calibri Light" w:hAnsi="Calibri Light"/>
        </w:rPr>
      </w:pPr>
      <w:r w:rsidRPr="00B9487F">
        <w:rPr>
          <w:rFonts w:ascii="Calibri Light" w:hAnsi="Calibri Light" w:cstheme="minorHAnsi"/>
          <w:spacing w:val="-1"/>
        </w:rPr>
        <w:t>‘</w:t>
      </w:r>
      <w:r w:rsidRPr="004546EC">
        <w:rPr>
          <w:rFonts w:ascii="Calibri Light" w:hAnsi="Calibri Light"/>
          <w:i/>
        </w:rPr>
        <w:t xml:space="preserve">SEN Support is when a child has a </w:t>
      </w:r>
      <w:r w:rsidRPr="004546EC">
        <w:rPr>
          <w:rFonts w:ascii="Calibri Light" w:hAnsi="Calibri Light" w:cs="Calibri Light"/>
          <w:i/>
          <w:color w:val="009193"/>
        </w:rPr>
        <w:t>significantly greater difficulty learning</w:t>
      </w:r>
      <w:r w:rsidRPr="004546EC">
        <w:rPr>
          <w:rFonts w:ascii="Calibri Light" w:hAnsi="Calibri Light"/>
          <w:i/>
        </w:rPr>
        <w:t xml:space="preserve"> than other children which means they require </w:t>
      </w:r>
      <w:r w:rsidRPr="004546EC">
        <w:rPr>
          <w:rFonts w:ascii="Calibri Light" w:hAnsi="Calibri Light" w:cs="Calibri Light"/>
          <w:i/>
          <w:color w:val="009193"/>
        </w:rPr>
        <w:t>additional and different provision</w:t>
      </w:r>
      <w:r w:rsidRPr="004546EC">
        <w:rPr>
          <w:rFonts w:ascii="Calibri Light" w:hAnsi="Calibri Light"/>
          <w:i/>
        </w:rPr>
        <w:t xml:space="preserve"> that is different to what we provide in our standard teaching.  Children who are on SEN Support are </w:t>
      </w:r>
      <w:r w:rsidRPr="004546EC">
        <w:rPr>
          <w:rFonts w:ascii="Calibri Light" w:hAnsi="Calibri Light" w:cs="Calibri Light"/>
          <w:i/>
          <w:color w:val="009193"/>
        </w:rPr>
        <w:t xml:space="preserve">unable to make progress without this different provision </w:t>
      </w:r>
      <w:r w:rsidRPr="004546EC">
        <w:rPr>
          <w:rFonts w:ascii="Calibri Light" w:hAnsi="Calibri Light"/>
          <w:i/>
        </w:rPr>
        <w:t xml:space="preserve">because they have a </w:t>
      </w:r>
      <w:r w:rsidRPr="004546EC">
        <w:rPr>
          <w:rFonts w:ascii="Calibri Light" w:hAnsi="Calibri Light" w:cs="Calibri Light"/>
          <w:i/>
          <w:color w:val="009193"/>
        </w:rPr>
        <w:t>significant special educational need</w:t>
      </w:r>
      <w:r w:rsidRPr="004546EC">
        <w:rPr>
          <w:rFonts w:ascii="Calibri Light" w:hAnsi="Calibri Light"/>
          <w:i/>
        </w:rPr>
        <w:t>.</w:t>
      </w:r>
      <w:r w:rsidRPr="00B9487F">
        <w:rPr>
          <w:rFonts w:ascii="Calibri Light" w:hAnsi="Calibri Light"/>
        </w:rPr>
        <w:t>’</w:t>
      </w:r>
      <w:r w:rsidR="00AF200D" w:rsidRPr="00B9487F">
        <w:rPr>
          <w:rFonts w:ascii="Calibri Light" w:hAnsi="Calibri Light"/>
        </w:rPr>
        <w:t xml:space="preserve"> Kate Browning SIP for SEN</w:t>
      </w:r>
    </w:p>
    <w:p w14:paraId="4C80A8A7" w14:textId="48753F1D" w:rsidR="00531C8F" w:rsidRPr="004546EC" w:rsidRDefault="00531C8F" w:rsidP="00EE3E77">
      <w:pPr>
        <w:tabs>
          <w:tab w:val="left" w:pos="0"/>
        </w:tabs>
        <w:ind w:left="284"/>
        <w:jc w:val="right"/>
        <w:rPr>
          <w:rFonts w:ascii="Calibri Light" w:hAnsi="Calibri Light"/>
          <w:i/>
          <w:sz w:val="20"/>
        </w:rPr>
      </w:pPr>
      <w:r w:rsidRPr="004546EC">
        <w:rPr>
          <w:rFonts w:ascii="Calibri Light" w:hAnsi="Calibri Light"/>
          <w:i/>
          <w:sz w:val="20"/>
        </w:rPr>
        <w:t xml:space="preserve">(Refer back to </w:t>
      </w:r>
      <w:r w:rsidR="00ED681D" w:rsidRPr="004546EC">
        <w:rPr>
          <w:rFonts w:ascii="Calibri Light" w:hAnsi="Calibri Light"/>
          <w:i/>
          <w:sz w:val="20"/>
        </w:rPr>
        <w:t>point 6a of this document for a definition of what is a special educational need).</w:t>
      </w:r>
    </w:p>
    <w:p w14:paraId="43E27021" w14:textId="4436C6CA" w:rsidR="003D520B" w:rsidRPr="00B9487F" w:rsidRDefault="00AF200D" w:rsidP="00EE3E77">
      <w:pPr>
        <w:tabs>
          <w:tab w:val="left" w:pos="0"/>
        </w:tabs>
        <w:ind w:left="284"/>
        <w:jc w:val="both"/>
        <w:rPr>
          <w:rFonts w:ascii="Calibri Light" w:hAnsi="Calibri Light"/>
        </w:rPr>
      </w:pPr>
      <w:r w:rsidRPr="00B9487F">
        <w:rPr>
          <w:rFonts w:ascii="Calibri Light" w:hAnsi="Calibri Light"/>
        </w:rPr>
        <w:t>P</w:t>
      </w:r>
      <w:r w:rsidR="003D520B" w:rsidRPr="00B9487F">
        <w:rPr>
          <w:rFonts w:ascii="Calibri Light" w:hAnsi="Calibri Light"/>
        </w:rPr>
        <w:t xml:space="preserve">arents are invited in to school to meet with the </w:t>
      </w:r>
      <w:r w:rsidR="00710A2A">
        <w:rPr>
          <w:rFonts w:ascii="Calibri Light" w:hAnsi="Calibri Light"/>
        </w:rPr>
        <w:t>SENCo</w:t>
      </w:r>
      <w:r w:rsidR="003D520B" w:rsidRPr="00B9487F">
        <w:rPr>
          <w:rFonts w:ascii="Calibri Light" w:hAnsi="Calibri Light"/>
        </w:rPr>
        <w:t xml:space="preserve"> to produce an </w:t>
      </w:r>
      <w:r w:rsidR="003D520B" w:rsidRPr="004546EC">
        <w:rPr>
          <w:rFonts w:ascii="Calibri Light" w:hAnsi="Calibri Light"/>
          <w:b/>
        </w:rPr>
        <w:t>‘All About Me’</w:t>
      </w:r>
      <w:r w:rsidR="003D520B" w:rsidRPr="00B9487F">
        <w:rPr>
          <w:rFonts w:ascii="Calibri Light" w:hAnsi="Calibri Light"/>
        </w:rPr>
        <w:t xml:space="preserve"> page which is used to record the child’s strengths and interests, what they enjoy about school, what they find hard and what helps them to achieve. This is completed with the child, parent and class teacher and acts as a guide to teachers, parents and support staff in school. Also recorded on an Individual </w:t>
      </w:r>
      <w:r w:rsidR="004546EC">
        <w:rPr>
          <w:rFonts w:ascii="Calibri Light" w:hAnsi="Calibri Light"/>
        </w:rPr>
        <w:t xml:space="preserve">Education </w:t>
      </w:r>
      <w:r w:rsidR="003D520B" w:rsidRPr="00B9487F">
        <w:rPr>
          <w:rFonts w:ascii="Calibri Light" w:hAnsi="Calibri Light"/>
        </w:rPr>
        <w:t>Programme (I</w:t>
      </w:r>
      <w:r w:rsidR="004546EC">
        <w:rPr>
          <w:rFonts w:ascii="Calibri Light" w:hAnsi="Calibri Light"/>
        </w:rPr>
        <w:t>E</w:t>
      </w:r>
      <w:r w:rsidR="003D520B" w:rsidRPr="00B9487F">
        <w:rPr>
          <w:rFonts w:ascii="Calibri Light" w:hAnsi="Calibri Light"/>
        </w:rPr>
        <w:t>P) are longer term outcomes for the child and then specific and challenging targets for the child to achieve in a term with suggestions on how these targets might be achieved (provision). Personalised provision and/or specific intervention (which may be 1-1 or in a small group) is put in place to enable the child to achieve these targets.</w:t>
      </w:r>
    </w:p>
    <w:p w14:paraId="60F48D6F" w14:textId="62F7ABA1" w:rsidR="003D520B" w:rsidRPr="00B9487F" w:rsidRDefault="003D520B" w:rsidP="00EE3E77">
      <w:pPr>
        <w:tabs>
          <w:tab w:val="left" w:pos="0"/>
        </w:tabs>
        <w:ind w:left="284"/>
        <w:jc w:val="both"/>
        <w:rPr>
          <w:rFonts w:ascii="Calibri Light" w:hAnsi="Calibri Light"/>
        </w:rPr>
      </w:pPr>
      <w:r w:rsidRPr="00B9487F">
        <w:rPr>
          <w:rFonts w:ascii="Calibri Light" w:hAnsi="Calibri Light"/>
        </w:rPr>
        <w:t>The teacher or learning support assistant records a short comment about progress made towards each of the targets on the I</w:t>
      </w:r>
      <w:r w:rsidR="004546EC">
        <w:rPr>
          <w:rFonts w:ascii="Calibri Light" w:hAnsi="Calibri Light"/>
        </w:rPr>
        <w:t xml:space="preserve">ndividual Education </w:t>
      </w:r>
      <w:r w:rsidRPr="00B9487F">
        <w:rPr>
          <w:rFonts w:ascii="Calibri Light" w:hAnsi="Calibri Light"/>
        </w:rPr>
        <w:t>P</w:t>
      </w:r>
      <w:r w:rsidR="004546EC">
        <w:rPr>
          <w:rFonts w:ascii="Calibri Light" w:hAnsi="Calibri Light"/>
        </w:rPr>
        <w:t>lan (IEP)</w:t>
      </w:r>
      <w:r w:rsidRPr="00B9487F">
        <w:rPr>
          <w:rFonts w:ascii="Calibri Light" w:hAnsi="Calibri Light"/>
        </w:rPr>
        <w:t>.</w:t>
      </w:r>
    </w:p>
    <w:p w14:paraId="7AD58EA9" w14:textId="1AE205DD" w:rsidR="00ED681D" w:rsidRPr="00B9487F" w:rsidRDefault="00ED681D" w:rsidP="00EE3E77">
      <w:pPr>
        <w:tabs>
          <w:tab w:val="left" w:pos="0"/>
        </w:tabs>
        <w:ind w:left="284"/>
        <w:jc w:val="both"/>
        <w:rPr>
          <w:rFonts w:ascii="Calibri Light" w:hAnsi="Calibri Light"/>
        </w:rPr>
      </w:pPr>
      <w:r w:rsidRPr="00B9487F">
        <w:rPr>
          <w:rFonts w:ascii="Calibri Light" w:hAnsi="Calibri Light"/>
        </w:rPr>
        <w:t xml:space="preserve">The effectiveness of the support and interventions and their impact on the pupil’s progress will be reviewed each term. The review process will include an evaluation of the impact and quality of the support and intervention and the views of the pupil and their parents. This review will then feed back into the analysis of the pupil’s needs. The class teacher, with support from the </w:t>
      </w:r>
      <w:r w:rsidR="00710A2A">
        <w:rPr>
          <w:rFonts w:ascii="Calibri Light" w:hAnsi="Calibri Light"/>
        </w:rPr>
        <w:t>SENCO</w:t>
      </w:r>
      <w:r w:rsidRPr="00B9487F">
        <w:rPr>
          <w:rFonts w:ascii="Calibri Light" w:hAnsi="Calibri Light"/>
        </w:rPr>
        <w:t xml:space="preserve"> where needed, will revise the support in light of the pupil’s progress and development, deciding on any changes to the support and outcomes in consultation with the parent and pupil. </w:t>
      </w:r>
    </w:p>
    <w:p w14:paraId="20E2C74C" w14:textId="155D43F7" w:rsidR="003D520B" w:rsidRPr="00B9487F" w:rsidRDefault="00ED681D" w:rsidP="00EE3E77">
      <w:pPr>
        <w:tabs>
          <w:tab w:val="left" w:pos="0"/>
        </w:tabs>
        <w:ind w:left="284"/>
        <w:jc w:val="both"/>
        <w:rPr>
          <w:rFonts w:ascii="Calibri Light" w:hAnsi="Calibri Light"/>
        </w:rPr>
      </w:pPr>
      <w:r w:rsidRPr="00B9487F">
        <w:rPr>
          <w:rFonts w:ascii="Calibri Light" w:hAnsi="Calibri Light"/>
        </w:rPr>
        <w:lastRenderedPageBreak/>
        <w:t xml:space="preserve">At this time, parents are invited to </w:t>
      </w:r>
      <w:r w:rsidR="003D520B" w:rsidRPr="00B9487F">
        <w:rPr>
          <w:rFonts w:ascii="Calibri Light" w:hAnsi="Calibri Light"/>
        </w:rPr>
        <w:t xml:space="preserve">review the targets included in the </w:t>
      </w:r>
      <w:r w:rsidR="004546EC">
        <w:rPr>
          <w:rFonts w:ascii="Calibri Light" w:hAnsi="Calibri Light"/>
        </w:rPr>
        <w:t>IEP</w:t>
      </w:r>
      <w:r w:rsidR="003D520B" w:rsidRPr="00B9487F">
        <w:rPr>
          <w:rFonts w:ascii="Calibri Light" w:hAnsi="Calibri Light"/>
        </w:rPr>
        <w:t xml:space="preserve"> and the personalised provision in place for the child. These are discussed with children and parents and agreed next steps/targets are agreed and recorded. </w:t>
      </w:r>
    </w:p>
    <w:p w14:paraId="37047EA2" w14:textId="39735A9B" w:rsidR="003D520B" w:rsidRPr="00B9487F" w:rsidRDefault="003D520B" w:rsidP="00EE3E77">
      <w:pPr>
        <w:tabs>
          <w:tab w:val="left" w:pos="0"/>
        </w:tabs>
        <w:ind w:left="284"/>
        <w:jc w:val="both"/>
        <w:rPr>
          <w:rFonts w:ascii="Calibri Light" w:hAnsi="Calibri Light"/>
        </w:rPr>
      </w:pPr>
      <w:r w:rsidRPr="00B9487F">
        <w:rPr>
          <w:rFonts w:ascii="Calibri Light" w:hAnsi="Calibri Light"/>
        </w:rPr>
        <w:t>At these meetings parents will be able to discuss the best ways in which they can support their child at home. We actively encourage parents to be involved in their child’s education and welcome their contributions to provide the best opportunities for the children.</w:t>
      </w:r>
    </w:p>
    <w:p w14:paraId="427AE664" w14:textId="77777777" w:rsidR="003D520B" w:rsidRPr="00B9487F" w:rsidRDefault="003D520B" w:rsidP="00EE3E77">
      <w:pPr>
        <w:tabs>
          <w:tab w:val="left" w:pos="0"/>
        </w:tabs>
        <w:ind w:left="284"/>
        <w:jc w:val="both"/>
        <w:rPr>
          <w:rFonts w:ascii="Calibri Light" w:hAnsi="Calibri Light"/>
        </w:rPr>
      </w:pPr>
      <w:r w:rsidRPr="00B9487F">
        <w:rPr>
          <w:rFonts w:ascii="Calibri Light" w:hAnsi="Calibri Light"/>
        </w:rPr>
        <w:t xml:space="preserve">Children are invited to the review meetings where appropriate. A child’s views will always be heard and recorded at the level appropriate to them. </w:t>
      </w:r>
    </w:p>
    <w:p w14:paraId="1E99B349" w14:textId="6DD7414C" w:rsidR="003D520B" w:rsidRPr="00B9487F" w:rsidRDefault="003D520B" w:rsidP="00EE3E77">
      <w:pPr>
        <w:tabs>
          <w:tab w:val="left" w:pos="0"/>
        </w:tabs>
        <w:ind w:left="284"/>
        <w:jc w:val="both"/>
        <w:rPr>
          <w:rFonts w:ascii="Calibri Light" w:hAnsi="Calibri Light"/>
        </w:rPr>
      </w:pPr>
      <w:r w:rsidRPr="00B9487F">
        <w:rPr>
          <w:rFonts w:ascii="Calibri Light" w:hAnsi="Calibri Light"/>
        </w:rPr>
        <w:t>The ‘All About Me’ page is updated every September. Sometimes it may be necessary for this information may be updated during the year.</w:t>
      </w:r>
    </w:p>
    <w:p w14:paraId="41664D3D" w14:textId="43046A0D"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Appendix 1 for</w:t>
      </w:r>
      <w:r w:rsidR="004F401A" w:rsidRPr="00B9487F">
        <w:rPr>
          <w:rFonts w:ascii="Calibri Light" w:hAnsi="Calibri Light" w:cstheme="minorHAnsi"/>
          <w:color w:val="009193"/>
        </w:rPr>
        <w:t xml:space="preserve"> an</w:t>
      </w:r>
      <w:r w:rsidRPr="00B9487F">
        <w:rPr>
          <w:rFonts w:ascii="Calibri Light" w:hAnsi="Calibri Light" w:cstheme="minorHAnsi"/>
          <w:color w:val="009193"/>
        </w:rPr>
        <w:t xml:space="preserve"> e</w:t>
      </w:r>
      <w:r w:rsidR="003D520B" w:rsidRPr="00B9487F">
        <w:rPr>
          <w:rFonts w:ascii="Calibri Light" w:hAnsi="Calibri Light" w:cstheme="minorHAnsi"/>
          <w:color w:val="009193"/>
        </w:rPr>
        <w:t>x</w:t>
      </w:r>
      <w:r w:rsidR="004F401A" w:rsidRPr="00B9487F">
        <w:rPr>
          <w:rFonts w:ascii="Calibri Light" w:hAnsi="Calibri Light" w:cstheme="minorHAnsi"/>
          <w:color w:val="009193"/>
        </w:rPr>
        <w:t>ample</w:t>
      </w:r>
      <w:r w:rsidRPr="00B9487F">
        <w:rPr>
          <w:rFonts w:ascii="Calibri Light" w:hAnsi="Calibri Light" w:cstheme="minorHAnsi"/>
          <w:color w:val="009193"/>
        </w:rPr>
        <w:t xml:space="preserve"> of our “All About Me” </w:t>
      </w:r>
    </w:p>
    <w:p w14:paraId="097FC453" w14:textId="1D8370C1" w:rsidR="003D520B"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 xml:space="preserve">Appendix 2 for </w:t>
      </w:r>
      <w:r w:rsidR="004F401A" w:rsidRPr="00B9487F">
        <w:rPr>
          <w:rFonts w:ascii="Calibri Light" w:hAnsi="Calibri Light" w:cstheme="minorHAnsi"/>
          <w:color w:val="009193"/>
        </w:rPr>
        <w:t>an example</w:t>
      </w:r>
      <w:r w:rsidRPr="00B9487F">
        <w:rPr>
          <w:rFonts w:ascii="Calibri Light" w:hAnsi="Calibri Light" w:cstheme="minorHAnsi"/>
          <w:color w:val="009193"/>
        </w:rPr>
        <w:t xml:space="preserve"> of our</w:t>
      </w:r>
      <w:r w:rsidR="004F401A" w:rsidRPr="00B9487F">
        <w:rPr>
          <w:rFonts w:ascii="Calibri Light" w:hAnsi="Calibri Light" w:cstheme="minorHAnsi"/>
          <w:color w:val="009193"/>
        </w:rPr>
        <w:t xml:space="preserve"> Individual </w:t>
      </w:r>
      <w:r w:rsidR="004546EC">
        <w:rPr>
          <w:rFonts w:ascii="Calibri Light" w:hAnsi="Calibri Light" w:cstheme="minorHAnsi"/>
          <w:color w:val="009193"/>
        </w:rPr>
        <w:t>Education</w:t>
      </w:r>
      <w:r w:rsidR="004F401A" w:rsidRPr="00B9487F">
        <w:rPr>
          <w:rFonts w:ascii="Calibri Light" w:hAnsi="Calibri Light" w:cstheme="minorHAnsi"/>
          <w:color w:val="009193"/>
        </w:rPr>
        <w:t xml:space="preserve"> </w:t>
      </w:r>
      <w:r w:rsidR="004546EC">
        <w:rPr>
          <w:rFonts w:ascii="Calibri Light" w:hAnsi="Calibri Light" w:cstheme="minorHAnsi"/>
          <w:color w:val="009193"/>
        </w:rPr>
        <w:t>Plan</w:t>
      </w:r>
    </w:p>
    <w:p w14:paraId="071240F1" w14:textId="20DEF28E"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spacing w:val="-1"/>
        </w:rPr>
      </w:pPr>
      <w:r w:rsidRPr="00B9487F">
        <w:rPr>
          <w:rFonts w:ascii="Calibri Light" w:hAnsi="Calibri Light" w:cstheme="minorHAnsi"/>
          <w:color w:val="009193"/>
        </w:rPr>
        <w:t>Appendix 3 for more information about SEN Support</w:t>
      </w:r>
    </w:p>
    <w:p w14:paraId="2037BE8E" w14:textId="77777777" w:rsidR="00E2580E" w:rsidRPr="00B9487F" w:rsidRDefault="00E2580E" w:rsidP="00EE3E77">
      <w:pPr>
        <w:tabs>
          <w:tab w:val="left" w:pos="0"/>
        </w:tabs>
        <w:spacing w:after="0"/>
        <w:ind w:left="284"/>
        <w:jc w:val="both"/>
        <w:rPr>
          <w:rFonts w:ascii="Calibri Light" w:hAnsi="Calibri Light"/>
        </w:rPr>
      </w:pPr>
    </w:p>
    <w:p w14:paraId="1596088F" w14:textId="2E3F1A22" w:rsidR="00551275" w:rsidRPr="004546EC" w:rsidRDefault="00394E5A"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 xml:space="preserve">Step 3: </w:t>
      </w:r>
      <w:r w:rsidR="00551275" w:rsidRPr="004546EC">
        <w:rPr>
          <w:rFonts w:ascii="Calibri Light" w:hAnsi="Calibri Light" w:cstheme="minorHAnsi"/>
          <w:b/>
          <w:bCs/>
          <w:iCs/>
          <w:color w:val="009193"/>
        </w:rPr>
        <w:t xml:space="preserve">The </w:t>
      </w:r>
      <w:r w:rsidR="003A6F6A" w:rsidRPr="004546EC">
        <w:rPr>
          <w:rFonts w:ascii="Calibri Light" w:hAnsi="Calibri Light" w:cstheme="minorHAnsi"/>
          <w:b/>
          <w:bCs/>
          <w:iCs/>
          <w:color w:val="009193"/>
        </w:rPr>
        <w:t>L</w:t>
      </w:r>
      <w:r w:rsidR="002B71F7" w:rsidRPr="004546EC">
        <w:rPr>
          <w:rFonts w:ascii="Calibri Light" w:hAnsi="Calibri Light" w:cstheme="minorHAnsi"/>
          <w:b/>
          <w:bCs/>
          <w:iCs/>
          <w:color w:val="009193"/>
        </w:rPr>
        <w:t xml:space="preserve">ocal </w:t>
      </w:r>
      <w:r w:rsidR="003A6F6A" w:rsidRPr="004546EC">
        <w:rPr>
          <w:rFonts w:ascii="Calibri Light" w:hAnsi="Calibri Light" w:cstheme="minorHAnsi"/>
          <w:b/>
          <w:bCs/>
          <w:iCs/>
          <w:color w:val="009193"/>
        </w:rPr>
        <w:t>A</w:t>
      </w:r>
      <w:r w:rsidR="002B71F7" w:rsidRPr="004546EC">
        <w:rPr>
          <w:rFonts w:ascii="Calibri Light" w:hAnsi="Calibri Light" w:cstheme="minorHAnsi"/>
          <w:b/>
          <w:bCs/>
          <w:iCs/>
          <w:color w:val="009193"/>
        </w:rPr>
        <w:t>uthority</w:t>
      </w:r>
      <w:r w:rsidR="003A6F6A" w:rsidRPr="004546EC">
        <w:rPr>
          <w:rFonts w:ascii="Calibri Light" w:hAnsi="Calibri Light" w:cstheme="minorHAnsi"/>
          <w:b/>
          <w:bCs/>
          <w:iCs/>
          <w:color w:val="009193"/>
        </w:rPr>
        <w:t xml:space="preserve"> SEN Support Plan</w:t>
      </w:r>
      <w:r w:rsidRPr="004546EC">
        <w:rPr>
          <w:rFonts w:ascii="Calibri Light" w:hAnsi="Calibri Light" w:cstheme="minorHAnsi"/>
          <w:b/>
          <w:bCs/>
          <w:iCs/>
          <w:color w:val="009193"/>
        </w:rPr>
        <w:t xml:space="preserve"> Top Up Funding,</w:t>
      </w:r>
      <w:r w:rsidR="003A6F6A" w:rsidRPr="004546EC">
        <w:rPr>
          <w:rFonts w:ascii="Calibri Light" w:hAnsi="Calibri Light" w:cstheme="minorHAnsi"/>
          <w:b/>
          <w:bCs/>
          <w:iCs/>
          <w:color w:val="009193"/>
        </w:rPr>
        <w:t xml:space="preserve"> and </w:t>
      </w:r>
      <w:r w:rsidR="00551275" w:rsidRPr="004546EC">
        <w:rPr>
          <w:rFonts w:ascii="Calibri Light" w:hAnsi="Calibri Light" w:cstheme="minorHAnsi"/>
          <w:b/>
          <w:bCs/>
          <w:iCs/>
          <w:color w:val="009193"/>
        </w:rPr>
        <w:t>Education Health and Care Plan</w:t>
      </w:r>
      <w:r w:rsidR="00BF16F8" w:rsidRPr="004546EC">
        <w:rPr>
          <w:rFonts w:ascii="Calibri Light" w:hAnsi="Calibri Light" w:cstheme="minorHAnsi"/>
          <w:b/>
          <w:bCs/>
          <w:iCs/>
          <w:color w:val="009193"/>
        </w:rPr>
        <w:t xml:space="preserve"> </w:t>
      </w:r>
      <w:r w:rsidR="00551275" w:rsidRPr="004546EC">
        <w:rPr>
          <w:rFonts w:ascii="Calibri Light" w:hAnsi="Calibri Light" w:cstheme="minorHAnsi"/>
          <w:b/>
          <w:bCs/>
          <w:iCs/>
          <w:color w:val="009193"/>
        </w:rPr>
        <w:t>process</w:t>
      </w:r>
    </w:p>
    <w:p w14:paraId="4394C64A" w14:textId="77777777" w:rsidR="00E01BCD" w:rsidRPr="004546EC" w:rsidRDefault="00E01BCD" w:rsidP="00EE3E77">
      <w:pPr>
        <w:tabs>
          <w:tab w:val="left" w:pos="0"/>
        </w:tabs>
        <w:ind w:left="284"/>
        <w:jc w:val="both"/>
        <w:rPr>
          <w:rFonts w:ascii="Calibri Light" w:hAnsi="Calibri Light"/>
          <w:sz w:val="10"/>
          <w:szCs w:val="10"/>
        </w:rPr>
      </w:pPr>
    </w:p>
    <w:p w14:paraId="60F93540" w14:textId="0E148090" w:rsidR="00394E5A" w:rsidRPr="00B9487F" w:rsidRDefault="00EE1BAF" w:rsidP="00EE3E77">
      <w:pPr>
        <w:tabs>
          <w:tab w:val="left" w:pos="0"/>
        </w:tabs>
        <w:ind w:left="284"/>
        <w:jc w:val="both"/>
        <w:rPr>
          <w:rFonts w:ascii="Calibri Light" w:hAnsi="Calibri Light"/>
        </w:rPr>
      </w:pPr>
      <w:r w:rsidRPr="00B9487F">
        <w:rPr>
          <w:rFonts w:ascii="Calibri Light" w:hAnsi="Calibri Light"/>
        </w:rPr>
        <w:t>Where the special educational provision required to meet the child or young person’s needs cannot reasonably be provided from within the resources nor</w:t>
      </w:r>
      <w:r w:rsidR="00394E5A" w:rsidRPr="00B9487F">
        <w:rPr>
          <w:rFonts w:ascii="Calibri Light" w:hAnsi="Calibri Light"/>
        </w:rPr>
        <w:t xml:space="preserve">mally available to the school, </w:t>
      </w:r>
      <w:r w:rsidRPr="00B9487F">
        <w:rPr>
          <w:rFonts w:ascii="Calibri Light" w:hAnsi="Calibri Light"/>
        </w:rPr>
        <w:t>t</w:t>
      </w:r>
      <w:r w:rsidR="00551275" w:rsidRPr="00B9487F">
        <w:rPr>
          <w:rFonts w:ascii="Calibri Light" w:hAnsi="Calibri Light"/>
        </w:rPr>
        <w:t xml:space="preserve">he school, in consultation with parents, will consider </w:t>
      </w:r>
      <w:r w:rsidR="00394E5A" w:rsidRPr="00B9487F">
        <w:rPr>
          <w:rFonts w:ascii="Calibri Light" w:hAnsi="Calibri Light"/>
        </w:rPr>
        <w:t xml:space="preserve">completing a </w:t>
      </w:r>
      <w:r w:rsidR="00551275" w:rsidRPr="00B9487F">
        <w:rPr>
          <w:rFonts w:ascii="Calibri Light" w:hAnsi="Calibri Light"/>
        </w:rPr>
        <w:t>L</w:t>
      </w:r>
      <w:r w:rsidR="002B71F7" w:rsidRPr="00B9487F">
        <w:rPr>
          <w:rFonts w:ascii="Calibri Light" w:hAnsi="Calibri Light"/>
        </w:rPr>
        <w:t xml:space="preserve">ocal </w:t>
      </w:r>
      <w:r w:rsidR="00551275" w:rsidRPr="00B9487F">
        <w:rPr>
          <w:rFonts w:ascii="Calibri Light" w:hAnsi="Calibri Light"/>
        </w:rPr>
        <w:t>A</w:t>
      </w:r>
      <w:r w:rsidR="002B71F7" w:rsidRPr="00B9487F">
        <w:rPr>
          <w:rFonts w:ascii="Calibri Light" w:hAnsi="Calibri Light"/>
        </w:rPr>
        <w:t>uthority</w:t>
      </w:r>
      <w:r w:rsidR="00551275" w:rsidRPr="00B9487F">
        <w:rPr>
          <w:rFonts w:ascii="Calibri Light" w:hAnsi="Calibri Light"/>
        </w:rPr>
        <w:t xml:space="preserve"> SEN Support Plan</w:t>
      </w:r>
      <w:r w:rsidR="00394E5A" w:rsidRPr="00B9487F">
        <w:rPr>
          <w:rFonts w:ascii="Calibri Light" w:hAnsi="Calibri Light"/>
        </w:rPr>
        <w:t>.  This plan allows the school to apply to the Local Authority for Top Up Funding or an EHCP.</w:t>
      </w:r>
    </w:p>
    <w:p w14:paraId="4E6EC8FF" w14:textId="7C8B9E0B" w:rsidR="00AF200D" w:rsidRPr="00B9487F" w:rsidRDefault="00EE1BAF" w:rsidP="00EE3E77">
      <w:pPr>
        <w:tabs>
          <w:tab w:val="left" w:pos="0"/>
        </w:tabs>
        <w:ind w:left="284"/>
        <w:jc w:val="both"/>
        <w:rPr>
          <w:rFonts w:ascii="Calibri Light" w:hAnsi="Calibri Light"/>
        </w:rPr>
      </w:pPr>
      <w:r w:rsidRPr="00B9487F">
        <w:rPr>
          <w:rFonts w:ascii="Calibri Light" w:hAnsi="Calibri Light"/>
        </w:rPr>
        <w:t>To inform this</w:t>
      </w:r>
      <w:r w:rsidR="00551275" w:rsidRPr="00B9487F">
        <w:rPr>
          <w:rFonts w:ascii="Calibri Light" w:hAnsi="Calibri Light"/>
        </w:rPr>
        <w:t xml:space="preserve"> decision, the </w:t>
      </w:r>
      <w:r w:rsidR="00710A2A">
        <w:rPr>
          <w:rFonts w:ascii="Calibri Light" w:hAnsi="Calibri Light"/>
        </w:rPr>
        <w:t>SENCO</w:t>
      </w:r>
      <w:r w:rsidRPr="00B9487F">
        <w:rPr>
          <w:rFonts w:ascii="Calibri Light" w:hAnsi="Calibri Light"/>
        </w:rPr>
        <w:t xml:space="preserve"> </w:t>
      </w:r>
      <w:r w:rsidR="00551275" w:rsidRPr="00B9487F">
        <w:rPr>
          <w:rFonts w:ascii="Calibri Light" w:hAnsi="Calibri Light"/>
        </w:rPr>
        <w:t xml:space="preserve">will have close regard to the local </w:t>
      </w:r>
      <w:r w:rsidR="00394E5A" w:rsidRPr="00B9487F">
        <w:rPr>
          <w:rFonts w:ascii="Calibri Light" w:hAnsi="Calibri Light"/>
        </w:rPr>
        <w:t>authority’s criteria for</w:t>
      </w:r>
      <w:r w:rsidR="00394E5A" w:rsidRPr="00B9487F">
        <w:rPr>
          <w:rFonts w:ascii="Calibri Light" w:hAnsi="Calibri Light"/>
          <w:strike/>
        </w:rPr>
        <w:t xml:space="preserve"> </w:t>
      </w:r>
      <w:r w:rsidR="00394E5A" w:rsidRPr="00B9487F">
        <w:rPr>
          <w:rFonts w:ascii="Calibri Light" w:hAnsi="Calibri Light"/>
        </w:rPr>
        <w:t>assessment</w:t>
      </w:r>
      <w:r w:rsidR="003A6F6A" w:rsidRPr="00B9487F">
        <w:rPr>
          <w:rFonts w:ascii="Calibri Light" w:hAnsi="Calibri Light"/>
        </w:rPr>
        <w:t xml:space="preserve">. This can be found on the Leicestershire Local Offer web site along with information on the EHC plan coordinated assessment process and will be </w:t>
      </w:r>
      <w:r w:rsidRPr="00B9487F">
        <w:rPr>
          <w:rFonts w:ascii="Calibri Light" w:hAnsi="Calibri Light"/>
        </w:rPr>
        <w:t xml:space="preserve">shared </w:t>
      </w:r>
      <w:r w:rsidR="003A6F6A" w:rsidRPr="00B9487F">
        <w:rPr>
          <w:rFonts w:ascii="Calibri Light" w:hAnsi="Calibri Light"/>
        </w:rPr>
        <w:t>in full with parents to ensure they are confident and clear about what the process and how they are involved in it.</w:t>
      </w:r>
    </w:p>
    <w:p w14:paraId="35D58F81" w14:textId="6365A3D0" w:rsidR="007E1BE4" w:rsidRPr="004546EC" w:rsidRDefault="007E1BE4"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Removing pupils from the SEN register</w:t>
      </w:r>
    </w:p>
    <w:p w14:paraId="4D4A3B6D" w14:textId="77777777" w:rsidR="00477DE4" w:rsidRPr="00B9487F" w:rsidRDefault="00477DE4"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5CEF1530" w14:textId="3FBA7587" w:rsidR="007E1BE4" w:rsidRPr="00B9487F" w:rsidRDefault="007E1BE4" w:rsidP="00EE3E77">
      <w:pPr>
        <w:tabs>
          <w:tab w:val="left" w:pos="0"/>
        </w:tabs>
        <w:spacing w:after="0"/>
        <w:ind w:left="284"/>
        <w:jc w:val="both"/>
        <w:rPr>
          <w:rFonts w:ascii="Calibri Light" w:hAnsi="Calibri Light"/>
        </w:rPr>
      </w:pPr>
      <w:r w:rsidRPr="00B9487F">
        <w:rPr>
          <w:rFonts w:ascii="Calibri Light" w:hAnsi="Calibri Light"/>
        </w:rPr>
        <w:t>In consultation with parents, the child will be considered for removal from the SEND register where he / she has made sustained good progress that:</w:t>
      </w:r>
    </w:p>
    <w:p w14:paraId="6F3B8372" w14:textId="77777777" w:rsidR="007D1DD7" w:rsidRPr="00B9487F" w:rsidRDefault="007D1DD7" w:rsidP="00EE3E77">
      <w:pPr>
        <w:tabs>
          <w:tab w:val="left" w:pos="0"/>
        </w:tabs>
        <w:spacing w:after="0"/>
        <w:ind w:left="284"/>
        <w:jc w:val="both"/>
        <w:rPr>
          <w:rFonts w:ascii="Calibri Light" w:hAnsi="Calibri Light"/>
        </w:rPr>
      </w:pPr>
    </w:p>
    <w:p w14:paraId="5B0CBDA9" w14:textId="248B738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 xml:space="preserve">betters the previous rate of progress and has sufficiently closed the attainment gap between the child and their peers of the same age, </w:t>
      </w:r>
    </w:p>
    <w:p w14:paraId="14DAEBF7" w14:textId="77777777" w:rsidR="007D1DD7" w:rsidRPr="00B9487F" w:rsidRDefault="007D1DD7" w:rsidP="00EE3E77">
      <w:pPr>
        <w:pStyle w:val="ListParagraph"/>
        <w:tabs>
          <w:tab w:val="left" w:pos="0"/>
        </w:tabs>
        <w:spacing w:after="0"/>
        <w:ind w:left="284"/>
        <w:jc w:val="both"/>
        <w:rPr>
          <w:rFonts w:ascii="Calibri Light" w:hAnsi="Calibri Light"/>
        </w:rPr>
      </w:pPr>
    </w:p>
    <w:p w14:paraId="09C13242" w14:textId="07439CC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or where a child’s wider development and /or social needs have improved and progress in the targeted are</w:t>
      </w:r>
      <w:r w:rsidR="007D1DD7" w:rsidRPr="00B9487F">
        <w:rPr>
          <w:rFonts w:ascii="Calibri Light" w:hAnsi="Calibri Light"/>
        </w:rPr>
        <w:t xml:space="preserve">a is considered to be sustained </w:t>
      </w:r>
      <w:r w:rsidRPr="00B9487F">
        <w:rPr>
          <w:rFonts w:ascii="Calibri Light" w:hAnsi="Calibri Light"/>
        </w:rPr>
        <w:t>and SEN Support is no longer required to ensure this progress is sustained.</w:t>
      </w:r>
    </w:p>
    <w:p w14:paraId="6F3AF204" w14:textId="77777777" w:rsidR="00E01BCD" w:rsidRPr="00B9487F" w:rsidRDefault="00E01BCD" w:rsidP="00EE3E77">
      <w:pPr>
        <w:pStyle w:val="ListParagraph"/>
        <w:jc w:val="both"/>
        <w:rPr>
          <w:rFonts w:ascii="Calibri Light" w:hAnsi="Calibri Light"/>
        </w:rPr>
      </w:pPr>
    </w:p>
    <w:p w14:paraId="47E14B97" w14:textId="77777777" w:rsidR="00E01BCD" w:rsidRPr="00B9487F" w:rsidRDefault="00E01BCD" w:rsidP="00EE3E77">
      <w:pPr>
        <w:pStyle w:val="ListParagraph"/>
        <w:tabs>
          <w:tab w:val="left" w:pos="0"/>
        </w:tabs>
        <w:spacing w:after="0"/>
        <w:ind w:left="284"/>
        <w:jc w:val="both"/>
        <w:rPr>
          <w:rFonts w:ascii="Calibri Light" w:hAnsi="Calibri Light"/>
        </w:rPr>
      </w:pPr>
    </w:p>
    <w:p w14:paraId="710EF3DD" w14:textId="77777777" w:rsidR="004546EC" w:rsidRDefault="004546EC" w:rsidP="00EE3E77">
      <w:pPr>
        <w:rPr>
          <w:rFonts w:ascii="Calibri Light" w:hAnsi="Calibri Light" w:cstheme="minorHAnsi"/>
          <w:b/>
          <w:bCs/>
          <w:iCs/>
          <w:color w:val="009193"/>
          <w:sz w:val="21"/>
        </w:rPr>
      </w:pPr>
      <w:r>
        <w:rPr>
          <w:rFonts w:ascii="Calibri Light" w:hAnsi="Calibri Light" w:cstheme="minorHAnsi"/>
          <w:b/>
          <w:bCs/>
          <w:iCs/>
          <w:color w:val="009193"/>
          <w:sz w:val="21"/>
        </w:rPr>
        <w:br w:type="page"/>
      </w:r>
    </w:p>
    <w:p w14:paraId="6520B345" w14:textId="56896C5C"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1"/>
        </w:rPr>
      </w:pPr>
      <w:r w:rsidRPr="004546EC">
        <w:rPr>
          <w:rFonts w:ascii="Calibri Light" w:hAnsi="Calibri Light" w:cstheme="minorHAnsi"/>
          <w:b/>
          <w:bCs/>
          <w:iCs/>
          <w:color w:val="009193"/>
          <w:sz w:val="21"/>
        </w:rPr>
        <w:lastRenderedPageBreak/>
        <w:t>SUPPORTING PARENTS/CARERS OF CHILDREN WITH SEN</w:t>
      </w:r>
    </w:p>
    <w:p w14:paraId="07EFA4C6" w14:textId="77777777" w:rsidR="00E01BCD" w:rsidRPr="004546EC" w:rsidRDefault="00E01BCD" w:rsidP="00EE3E77">
      <w:pPr>
        <w:tabs>
          <w:tab w:val="left" w:pos="0"/>
        </w:tabs>
        <w:ind w:left="142"/>
        <w:jc w:val="both"/>
        <w:rPr>
          <w:rFonts w:ascii="Calibri Light" w:hAnsi="Calibri Light"/>
          <w:sz w:val="10"/>
          <w:szCs w:val="10"/>
        </w:rPr>
      </w:pPr>
    </w:p>
    <w:p w14:paraId="328A3908" w14:textId="01C89B04" w:rsidR="00EE1BAF" w:rsidRPr="00B9487F" w:rsidRDefault="00EE1BAF" w:rsidP="00EE3E77">
      <w:pPr>
        <w:tabs>
          <w:tab w:val="left" w:pos="0"/>
        </w:tabs>
        <w:ind w:left="499"/>
        <w:jc w:val="both"/>
        <w:rPr>
          <w:rFonts w:ascii="Calibri Light" w:hAnsi="Calibri Light"/>
        </w:rPr>
      </w:pPr>
      <w:r w:rsidRPr="00B9487F">
        <w:rPr>
          <w:rFonts w:ascii="Calibri Light" w:hAnsi="Calibri Light"/>
        </w:rPr>
        <w:t>The school is fully committed to a meaningful partnership with p</w:t>
      </w:r>
      <w:r w:rsidR="007D1DD7" w:rsidRPr="00B9487F">
        <w:rPr>
          <w:rFonts w:ascii="Calibri Light" w:hAnsi="Calibri Light"/>
        </w:rPr>
        <w:t xml:space="preserve">arents of children with special </w:t>
      </w:r>
      <w:r w:rsidRPr="00B9487F">
        <w:rPr>
          <w:rFonts w:ascii="Calibri Light" w:hAnsi="Calibri Light"/>
        </w:rPr>
        <w:t>educational needs where they can be as fully involved as possible in decisions and are provided with the information and support necessary to enable participation in those decisions.</w:t>
      </w:r>
    </w:p>
    <w:p w14:paraId="7BBAAF03" w14:textId="77777777" w:rsidR="00EE1BAF" w:rsidRPr="00B9487F" w:rsidRDefault="00EE1BAF" w:rsidP="00EE3E77">
      <w:pPr>
        <w:tabs>
          <w:tab w:val="left" w:pos="0"/>
        </w:tabs>
        <w:spacing w:after="0"/>
        <w:ind w:left="499"/>
        <w:jc w:val="both"/>
        <w:rPr>
          <w:rFonts w:ascii="Calibri Light" w:hAnsi="Calibri Light"/>
        </w:rPr>
      </w:pPr>
      <w:r w:rsidRPr="00B9487F">
        <w:rPr>
          <w:rFonts w:ascii="Calibri Light" w:hAnsi="Calibri Light"/>
        </w:rPr>
        <w:t>The school will do this by:</w:t>
      </w:r>
    </w:p>
    <w:p w14:paraId="43D8EE6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Always making parents feel welcome and actively listening to their concerns, wishes and aspirations for their child, instilling confidence and building effective partnerships.</w:t>
      </w:r>
    </w:p>
    <w:p w14:paraId="743E462C"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Providing all information in an accessible way</w:t>
      </w:r>
    </w:p>
    <w:p w14:paraId="1416E9A4" w14:textId="591C6B9F" w:rsidR="00EE1BAF" w:rsidRPr="00B9487F" w:rsidRDefault="00477DE4"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The </w:t>
      </w:r>
      <w:r w:rsidR="00710A2A">
        <w:rPr>
          <w:rFonts w:ascii="Calibri Light" w:hAnsi="Calibri Light"/>
        </w:rPr>
        <w:t>SENCo</w:t>
      </w:r>
      <w:r w:rsidR="00EE1BAF" w:rsidRPr="00B9487F">
        <w:rPr>
          <w:rFonts w:ascii="Calibri Light" w:hAnsi="Calibri Light"/>
        </w:rPr>
        <w:t xml:space="preserve"> </w:t>
      </w:r>
      <w:r w:rsidRPr="00B9487F">
        <w:rPr>
          <w:rFonts w:ascii="Calibri Light" w:hAnsi="Calibri Light"/>
        </w:rPr>
        <w:t xml:space="preserve">will be </w:t>
      </w:r>
      <w:r w:rsidR="00EE1BAF" w:rsidRPr="00B9487F">
        <w:rPr>
          <w:rFonts w:ascii="Calibri Light" w:hAnsi="Calibri Light"/>
        </w:rPr>
        <w:t>available for meeting</w:t>
      </w:r>
      <w:r w:rsidRPr="00B9487F">
        <w:rPr>
          <w:rFonts w:ascii="Calibri Light" w:hAnsi="Calibri Light"/>
        </w:rPr>
        <w:t>s</w:t>
      </w:r>
      <w:r w:rsidR="00EE1BAF" w:rsidRPr="00B9487F">
        <w:rPr>
          <w:rFonts w:ascii="Calibri Light" w:hAnsi="Calibri Light"/>
        </w:rPr>
        <w:t xml:space="preserve"> by appointment through the school office or by email.</w:t>
      </w:r>
    </w:p>
    <w:p w14:paraId="4E0E0288"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Publishing about how the school implements the SEND Policy on the school web site following the information set out in the SEN information regulations (2014) and as part of the school’s contribution to the Local Offer. </w:t>
      </w:r>
      <w:hyperlink r:id="rId12" w:history="1">
        <w:r w:rsidR="007B1A56" w:rsidRPr="00B9487F">
          <w:rPr>
            <w:rStyle w:val="Hyperlink"/>
            <w:rFonts w:ascii="Calibri Light" w:hAnsi="Calibri Light"/>
          </w:rPr>
          <w:t>www.leics.gov.uk</w:t>
        </w:r>
      </w:hyperlink>
      <w:r w:rsidR="007B1A56" w:rsidRPr="00B9487F">
        <w:rPr>
          <w:rFonts w:ascii="Calibri Light" w:hAnsi="Calibri Light"/>
        </w:rPr>
        <w:t xml:space="preserve">. </w:t>
      </w:r>
    </w:p>
    <w:p w14:paraId="0A83FFF7"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meeting with parents, in addition to parent</w:t>
      </w:r>
      <w:r w:rsidR="006B7D91" w:rsidRPr="00B9487F">
        <w:rPr>
          <w:rFonts w:ascii="Calibri Light" w:hAnsi="Calibri Light"/>
        </w:rPr>
        <w:t xml:space="preserve"> evening appointments</w:t>
      </w:r>
      <w:r w:rsidRPr="00B9487F">
        <w:rPr>
          <w:rFonts w:ascii="Calibri Light" w:hAnsi="Calibri Light"/>
        </w:rPr>
        <w:t xml:space="preserve">, to discuss concerns regarding pupils’ progress at the earliest opportunity, raised either by the class teacher or the parents themselves. </w:t>
      </w:r>
    </w:p>
    <w:p w14:paraId="04FF5112" w14:textId="31BE52BF"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will i</w:t>
      </w:r>
      <w:r w:rsidR="00EE1BAF" w:rsidRPr="00B9487F">
        <w:rPr>
          <w:rFonts w:ascii="Calibri Light" w:hAnsi="Calibri Light"/>
        </w:rPr>
        <w:t>nv</w:t>
      </w:r>
      <w:r w:rsidRPr="00B9487F">
        <w:rPr>
          <w:rFonts w:ascii="Calibri Light" w:hAnsi="Calibri Light"/>
        </w:rPr>
        <w:t>ite</w:t>
      </w:r>
      <w:r w:rsidR="00EE1BAF" w:rsidRPr="00B9487F">
        <w:rPr>
          <w:rFonts w:ascii="Calibri Light" w:hAnsi="Calibri Light"/>
        </w:rPr>
        <w:t xml:space="preserve"> parents of pupils with SEN </w:t>
      </w:r>
      <w:r w:rsidRPr="00B9487F">
        <w:rPr>
          <w:rFonts w:ascii="Calibri Light" w:hAnsi="Calibri Light"/>
        </w:rPr>
        <w:t xml:space="preserve">in their class </w:t>
      </w:r>
      <w:r w:rsidR="00EE1BAF" w:rsidRPr="00B9487F">
        <w:rPr>
          <w:rFonts w:ascii="Calibri Light" w:hAnsi="Calibri Light"/>
        </w:rPr>
        <w:t xml:space="preserve">at least three times a year </w:t>
      </w:r>
      <w:r w:rsidRPr="00B9487F">
        <w:rPr>
          <w:rFonts w:ascii="Calibri Light" w:hAnsi="Calibri Light"/>
        </w:rPr>
        <w:t>to set and review the outcomes of support</w:t>
      </w:r>
      <w:r w:rsidR="00EE1BAF" w:rsidRPr="00B9487F">
        <w:rPr>
          <w:rFonts w:ascii="Calibri Light" w:hAnsi="Calibri Light"/>
        </w:rPr>
        <w:t>, discuss the activities and support that will help achieve them, and identify the responsibilities of the parent, the pupil and the school. It will provide an opportunity for the parents to share their</w:t>
      </w:r>
      <w:r w:rsidRPr="00B9487F">
        <w:rPr>
          <w:rFonts w:ascii="Calibri Light" w:hAnsi="Calibri Light"/>
        </w:rPr>
        <w:t xml:space="preserve"> views</w:t>
      </w:r>
      <w:r w:rsidR="00EE1BAF" w:rsidRPr="00B9487F">
        <w:rPr>
          <w:rFonts w:ascii="Calibri Light" w:hAnsi="Calibri Light"/>
        </w:rPr>
        <w:t xml:space="preserve">. This meeting </w:t>
      </w:r>
      <w:r w:rsidRPr="00B9487F">
        <w:rPr>
          <w:rFonts w:ascii="Calibri Light" w:hAnsi="Calibri Light"/>
        </w:rPr>
        <w:t>may part of or in addition to parents’ evening</w:t>
      </w:r>
      <w:r w:rsidR="00EE1BAF" w:rsidRPr="00B9487F">
        <w:rPr>
          <w:rFonts w:ascii="Calibri Light" w:hAnsi="Calibri Light"/>
        </w:rPr>
        <w:t xml:space="preserve"> meetings and may be supported by the </w:t>
      </w:r>
      <w:r w:rsidR="00710A2A">
        <w:rPr>
          <w:rFonts w:ascii="Calibri Light" w:hAnsi="Calibri Light"/>
        </w:rPr>
        <w:t>SENCo</w:t>
      </w:r>
      <w:r w:rsidR="00EE1BAF" w:rsidRPr="00B9487F">
        <w:rPr>
          <w:rFonts w:ascii="Calibri Light" w:hAnsi="Calibri Light"/>
        </w:rPr>
        <w:t>.</w:t>
      </w:r>
    </w:p>
    <w:p w14:paraId="51D5C4B4" w14:textId="77777777"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T</w:t>
      </w:r>
      <w:r w:rsidR="00EE1BAF" w:rsidRPr="00B9487F">
        <w:rPr>
          <w:rFonts w:ascii="Calibri Light" w:hAnsi="Calibri Light"/>
        </w:rPr>
        <w:t>he school will ensue that teaching staff are supported to manage these conversations as part of their professional development.</w:t>
      </w:r>
    </w:p>
    <w:p w14:paraId="10E80AD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Support</w:t>
      </w:r>
      <w:r w:rsidR="006B7D91" w:rsidRPr="00B9487F">
        <w:rPr>
          <w:rFonts w:ascii="Calibri Light" w:hAnsi="Calibri Light"/>
        </w:rPr>
        <w:t xml:space="preserve"> and guide</w:t>
      </w:r>
      <w:r w:rsidRPr="00B9487F">
        <w:rPr>
          <w:rFonts w:ascii="Calibri Light" w:hAnsi="Calibri Light"/>
        </w:rPr>
        <w:t xml:space="preserve"> parents in ways that they can</w:t>
      </w:r>
      <w:r w:rsidR="006B7D91" w:rsidRPr="00B9487F">
        <w:rPr>
          <w:rFonts w:ascii="Calibri Light" w:hAnsi="Calibri Light"/>
        </w:rPr>
        <w:t xml:space="preserve"> help with</w:t>
      </w:r>
      <w:r w:rsidRPr="00B9487F">
        <w:rPr>
          <w:rFonts w:ascii="Calibri Light" w:hAnsi="Calibri Light"/>
        </w:rPr>
        <w:t xml:space="preserve"> their child’s learning and development at home.</w:t>
      </w:r>
    </w:p>
    <w:p w14:paraId="30F42DE6"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 record of the outcomes, action and support agreed through the discussion are kept and shared with all the appropriate school staff and a record will be given to the pupil’s parents.</w:t>
      </w:r>
    </w:p>
    <w:p w14:paraId="2291A3F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Signp</w:t>
      </w:r>
      <w:r w:rsidR="006B7D91" w:rsidRPr="00B9487F">
        <w:rPr>
          <w:rFonts w:ascii="Calibri Light" w:hAnsi="Calibri Light"/>
        </w:rPr>
        <w:t>osting parents to wider support, information and services</w:t>
      </w:r>
      <w:r w:rsidRPr="00B9487F">
        <w:rPr>
          <w:rFonts w:ascii="Calibri Light" w:hAnsi="Calibri Light"/>
        </w:rPr>
        <w:t xml:space="preserve"> pertinent to their child’s SEN by ensuring they know how to access the Local Offer and the L</w:t>
      </w:r>
      <w:r w:rsidR="007B1A56" w:rsidRPr="00B9487F">
        <w:rPr>
          <w:rFonts w:ascii="Calibri Light" w:hAnsi="Calibri Light"/>
        </w:rPr>
        <w:t xml:space="preserve">ocal </w:t>
      </w:r>
      <w:r w:rsidRPr="00B9487F">
        <w:rPr>
          <w:rFonts w:ascii="Calibri Light" w:hAnsi="Calibri Light"/>
        </w:rPr>
        <w:t>A</w:t>
      </w:r>
      <w:r w:rsidR="007B1A56" w:rsidRPr="00B9487F">
        <w:rPr>
          <w:rFonts w:ascii="Calibri Light" w:hAnsi="Calibri Light"/>
        </w:rPr>
        <w:t>uthority</w:t>
      </w:r>
      <w:r w:rsidRPr="00B9487F">
        <w:rPr>
          <w:rFonts w:ascii="Calibri Light" w:hAnsi="Calibri Light"/>
        </w:rPr>
        <w:t>’s Parent Partnership Service.</w:t>
      </w:r>
    </w:p>
    <w:p w14:paraId="13B35495"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Planning in additional support for parents at key times, for example, when considering and making a referral for a coordinated assessment for an EHC plan and to ensure smooth and successful transition into the school or to next phase of education.</w:t>
      </w:r>
    </w:p>
    <w:p w14:paraId="61C08622" w14:textId="77777777" w:rsidR="007B1A56"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Making use of media such as email to contact parents and for parents to contact school in line </w:t>
      </w:r>
      <w:r w:rsidR="006B7D91" w:rsidRPr="00B9487F">
        <w:rPr>
          <w:rFonts w:ascii="Calibri Light" w:hAnsi="Calibri Light"/>
        </w:rPr>
        <w:t xml:space="preserve">the school’s Communication </w:t>
      </w:r>
      <w:r w:rsidRPr="00B9487F">
        <w:rPr>
          <w:rFonts w:ascii="Calibri Light" w:hAnsi="Calibri Light"/>
        </w:rPr>
        <w:t xml:space="preserve">policy </w:t>
      </w:r>
    </w:p>
    <w:p w14:paraId="31E6B46C" w14:textId="70F9831A"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Seeking parents’ views through </w:t>
      </w:r>
      <w:r w:rsidR="006B7D91" w:rsidRPr="00B9487F">
        <w:rPr>
          <w:rFonts w:ascii="Calibri Light" w:hAnsi="Calibri Light"/>
        </w:rPr>
        <w:t xml:space="preserve">periodic </w:t>
      </w:r>
      <w:r w:rsidRPr="00B9487F">
        <w:rPr>
          <w:rFonts w:ascii="Calibri Light" w:hAnsi="Calibri Light"/>
        </w:rPr>
        <w:t xml:space="preserve">questionnaires </w:t>
      </w:r>
      <w:r w:rsidR="006B7D91" w:rsidRPr="00B9487F">
        <w:rPr>
          <w:rFonts w:ascii="Calibri Light" w:hAnsi="Calibri Light"/>
        </w:rPr>
        <w:t xml:space="preserve">and </w:t>
      </w:r>
      <w:r w:rsidRPr="00B9487F">
        <w:rPr>
          <w:rFonts w:ascii="Calibri Light" w:hAnsi="Calibri Light"/>
        </w:rPr>
        <w:t>considering adjustments to practice in the light of analysis.</w:t>
      </w:r>
    </w:p>
    <w:p w14:paraId="2F2762F3" w14:textId="77777777" w:rsidR="00E01BCD" w:rsidRPr="00B9487F" w:rsidRDefault="00E01BCD" w:rsidP="00EE3E77">
      <w:pPr>
        <w:pStyle w:val="ListParagraph"/>
        <w:tabs>
          <w:tab w:val="left" w:pos="0"/>
        </w:tabs>
        <w:spacing w:after="0"/>
        <w:ind w:left="862"/>
        <w:jc w:val="both"/>
        <w:rPr>
          <w:rFonts w:ascii="Calibri Light" w:hAnsi="Calibri Light"/>
        </w:rPr>
      </w:pPr>
    </w:p>
    <w:p w14:paraId="6CF70F7C" w14:textId="77777777" w:rsidR="004546EC" w:rsidRDefault="004546EC"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0FFF2ED4" w14:textId="65AE5B72"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lastRenderedPageBreak/>
        <w:t>SUPPORTING PUPIL VOICE</w:t>
      </w:r>
    </w:p>
    <w:p w14:paraId="130DEF4A" w14:textId="77777777" w:rsidR="00E01BCD" w:rsidRPr="004546EC" w:rsidRDefault="00E01BCD" w:rsidP="00EE3E77">
      <w:pPr>
        <w:tabs>
          <w:tab w:val="left" w:pos="0"/>
        </w:tabs>
        <w:ind w:left="142"/>
        <w:jc w:val="both"/>
        <w:rPr>
          <w:rFonts w:ascii="Calibri Light" w:hAnsi="Calibri Light"/>
          <w:sz w:val="10"/>
          <w:szCs w:val="10"/>
        </w:rPr>
      </w:pPr>
    </w:p>
    <w:p w14:paraId="4BB43B61" w14:textId="2C88B17E" w:rsidR="00EE1BAF" w:rsidRPr="00B9487F" w:rsidRDefault="00EE1BAF" w:rsidP="00EE3E77">
      <w:pPr>
        <w:tabs>
          <w:tab w:val="left" w:pos="0"/>
        </w:tabs>
        <w:ind w:left="284"/>
        <w:jc w:val="both"/>
        <w:rPr>
          <w:rFonts w:ascii="Calibri Light" w:hAnsi="Calibri Light"/>
          <w:lang w:val="en-US"/>
        </w:rPr>
      </w:pPr>
      <w:r w:rsidRPr="00B9487F">
        <w:rPr>
          <w:rFonts w:ascii="Calibri Light" w:hAnsi="Calibri Light"/>
        </w:rPr>
        <w:t xml:space="preserve">The school recognises that all pupils have the right to be involved in making decisions and exercising choice. We aim to develop pupils’ self-advocacy skills to enable them to transfer to their next phase of education confident and able to </w:t>
      </w:r>
      <w:r w:rsidRPr="00B9487F">
        <w:rPr>
          <w:rFonts w:ascii="Calibri Light" w:hAnsi="Calibri Light"/>
          <w:lang w:val="en-US"/>
        </w:rPr>
        <w:t xml:space="preserve">communicate, convey, negotiate or assert their own interests, desires, needs, and rights becoming increasingly able to make informed decisions about their learning and future </w:t>
      </w:r>
      <w:r w:rsidR="006B7D91" w:rsidRPr="00B9487F">
        <w:rPr>
          <w:rFonts w:ascii="Calibri Light" w:hAnsi="Calibri Light"/>
          <w:lang w:val="en-US"/>
        </w:rPr>
        <w:t>and take</w:t>
      </w:r>
      <w:r w:rsidRPr="00B9487F">
        <w:rPr>
          <w:rFonts w:ascii="Calibri Light" w:hAnsi="Calibri Light"/>
          <w:lang w:val="en-US"/>
        </w:rPr>
        <w:t xml:space="preserve"> responsibility for those decisions.  </w:t>
      </w:r>
    </w:p>
    <w:p w14:paraId="45A2DF26" w14:textId="5D19F78A" w:rsidR="007D1DD7" w:rsidRPr="00B9487F" w:rsidRDefault="006B7D91" w:rsidP="00EE3E77">
      <w:pPr>
        <w:tabs>
          <w:tab w:val="left" w:pos="0"/>
        </w:tabs>
        <w:spacing w:after="0"/>
        <w:ind w:left="426" w:hanging="142"/>
        <w:jc w:val="both"/>
        <w:rPr>
          <w:rFonts w:ascii="Calibri Light" w:hAnsi="Calibri Light"/>
          <w:lang w:val="en-US"/>
        </w:rPr>
      </w:pPr>
      <w:r w:rsidRPr="00B9487F">
        <w:rPr>
          <w:rFonts w:ascii="Calibri Light" w:hAnsi="Calibri Light"/>
          <w:lang w:val="en-US"/>
        </w:rPr>
        <w:t>How the school will do this</w:t>
      </w:r>
      <w:r w:rsidR="004546EC">
        <w:rPr>
          <w:rFonts w:ascii="Calibri Light" w:hAnsi="Calibri Light"/>
          <w:lang w:val="en-US"/>
        </w:rPr>
        <w:t>:</w:t>
      </w:r>
    </w:p>
    <w:p w14:paraId="09F13900"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lang w:val="en-US"/>
        </w:rPr>
        <w:t>Self-knowledge is the first step towards effective self -advocacy so, with their parents, we will support pupils to understand their strengths, needs and approaches to learning that are particularly successful for them and to have the confidence to voice their concerns, hopes and aspirations.</w:t>
      </w:r>
    </w:p>
    <w:p w14:paraId="062476F1" w14:textId="77777777" w:rsidR="00EE1BAF" w:rsidRPr="00B9487F" w:rsidRDefault="006B7D91"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rPr>
        <w:t>Wherever possible and in an age appropriate manner,</w:t>
      </w:r>
      <w:r w:rsidR="00EE1BAF" w:rsidRPr="00B9487F">
        <w:rPr>
          <w:rFonts w:ascii="Calibri Light" w:hAnsi="Calibri Light"/>
        </w:rPr>
        <w:t xml:space="preserve"> pupils with SEN are involved in monitoring and reviewing their progress</w:t>
      </w:r>
      <w:r w:rsidR="00EE1BAF" w:rsidRPr="00B9487F">
        <w:rPr>
          <w:rFonts w:ascii="Calibri Light" w:hAnsi="Calibri Light"/>
          <w:lang w:val="en-US"/>
        </w:rPr>
        <w:t xml:space="preserve"> are</w:t>
      </w:r>
      <w:r w:rsidR="00EE1BAF" w:rsidRPr="00B9487F">
        <w:rPr>
          <w:rFonts w:ascii="Calibri Light" w:hAnsi="Calibri Light"/>
        </w:rPr>
        <w:t xml:space="preserve"> and as fully as possible in making decisions about future support and provision. They views are recorded and shared. </w:t>
      </w:r>
    </w:p>
    <w:p w14:paraId="3FF3A908"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All staff will actively listen to and address any concerns raised by children themselves.</w:t>
      </w:r>
    </w:p>
    <w:p w14:paraId="01A87B91" w14:textId="77777777" w:rsidR="006B7D91"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with SEND are encouraged to stand for election t</w:t>
      </w:r>
      <w:r w:rsidR="006B7D91" w:rsidRPr="00B9487F">
        <w:rPr>
          <w:rFonts w:ascii="Calibri Light" w:hAnsi="Calibri Light"/>
        </w:rPr>
        <w:t>o the School Council.</w:t>
      </w:r>
    </w:p>
    <w:p w14:paraId="37990D1E"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Planning in additional support for pupils at key times, for example, when considering and making a referral for a coordinated assessment for an EHC plan and to ensure smooth and successful transition into the school or to next phase of education.</w:t>
      </w:r>
    </w:p>
    <w:p w14:paraId="05990E85"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are also provided with additional support to contribute as fully as possible in their Annual Rev</w:t>
      </w:r>
      <w:r w:rsidR="007B1A56" w:rsidRPr="00B9487F">
        <w:rPr>
          <w:rFonts w:ascii="Calibri Light" w:hAnsi="Calibri Light"/>
        </w:rPr>
        <w:t xml:space="preserve">iew. This can be, for example, </w:t>
      </w:r>
      <w:r w:rsidRPr="00B9487F">
        <w:rPr>
          <w:rFonts w:ascii="Calibri Light" w:hAnsi="Calibri Light"/>
        </w:rPr>
        <w:t xml:space="preserve">by attending part of the review meeting in person, preparing a statement to be shared at the meeting, using a peer advocate to support them in the meeting or by preparing a recorded presentation to share at the meeting. </w:t>
      </w:r>
    </w:p>
    <w:p w14:paraId="5BCEC25B" w14:textId="7D2717F4"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 xml:space="preserve">Seeking pupils’ views through regular questionnaires / group interview activities undertaken by the </w:t>
      </w:r>
      <w:r w:rsidR="00710A2A">
        <w:rPr>
          <w:rFonts w:ascii="Calibri Light" w:hAnsi="Calibri Light"/>
        </w:rPr>
        <w:t>SENCO</w:t>
      </w:r>
      <w:r w:rsidRPr="00B9487F">
        <w:rPr>
          <w:rFonts w:ascii="Calibri Light" w:hAnsi="Calibri Light"/>
        </w:rPr>
        <w:t xml:space="preserve">s and / or </w:t>
      </w:r>
      <w:r w:rsidR="000D05E4">
        <w:rPr>
          <w:rFonts w:ascii="Calibri Light" w:hAnsi="Calibri Light"/>
        </w:rPr>
        <w:t>SEND Governor</w:t>
      </w:r>
      <w:r w:rsidRPr="00B9487F">
        <w:rPr>
          <w:rFonts w:ascii="Calibri Light" w:hAnsi="Calibri Light"/>
        </w:rPr>
        <w:t>, considering adjustments to keep in the light of analysis.</w:t>
      </w:r>
    </w:p>
    <w:p w14:paraId="2603062F" w14:textId="77777777" w:rsidR="00E44517" w:rsidRPr="00B9487F" w:rsidRDefault="00E44517" w:rsidP="00EE3E77">
      <w:pPr>
        <w:tabs>
          <w:tab w:val="left" w:pos="0"/>
        </w:tabs>
        <w:ind w:left="284" w:hanging="142"/>
        <w:jc w:val="both"/>
        <w:rPr>
          <w:rFonts w:ascii="Calibri Light" w:hAnsi="Calibri Light"/>
        </w:rPr>
      </w:pPr>
    </w:p>
    <w:p w14:paraId="2657DE74" w14:textId="6C6664D1" w:rsidR="007D1DD7" w:rsidRPr="004546EC" w:rsidRDefault="00881F86"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w:t>
      </w:r>
      <w:r w:rsidR="00E2580E" w:rsidRPr="004546EC">
        <w:rPr>
          <w:rFonts w:ascii="Calibri Light" w:hAnsi="Calibri Light" w:cstheme="minorHAnsi"/>
          <w:b/>
          <w:bCs/>
          <w:iCs/>
          <w:color w:val="009193"/>
          <w:sz w:val="24"/>
        </w:rPr>
        <w:t>UPPORTING PUPILS AT SCHOOL WITH MEDICAL CONDITIONS</w:t>
      </w:r>
    </w:p>
    <w:p w14:paraId="638CF0B1" w14:textId="77777777" w:rsidR="00E01BCD" w:rsidRPr="004546EC" w:rsidRDefault="00E01BCD" w:rsidP="00EE3E77">
      <w:pPr>
        <w:tabs>
          <w:tab w:val="left" w:pos="0"/>
        </w:tabs>
        <w:ind w:left="142"/>
        <w:jc w:val="both"/>
        <w:rPr>
          <w:rFonts w:ascii="Calibri Light" w:hAnsi="Calibri Light"/>
          <w:sz w:val="10"/>
          <w:szCs w:val="10"/>
        </w:rPr>
      </w:pPr>
    </w:p>
    <w:p w14:paraId="72269727" w14:textId="77611C70" w:rsidR="00881F86" w:rsidRPr="00B9487F" w:rsidRDefault="00881F86" w:rsidP="00EE3E77">
      <w:pPr>
        <w:tabs>
          <w:tab w:val="left" w:pos="0"/>
        </w:tabs>
        <w:ind w:left="142"/>
        <w:jc w:val="both"/>
        <w:rPr>
          <w:rFonts w:ascii="Calibri Light" w:hAnsi="Calibri Light"/>
        </w:rPr>
      </w:pPr>
      <w:r w:rsidRPr="00B9487F">
        <w:rPr>
          <w:rFonts w:ascii="Calibri Light" w:hAnsi="Calibri Light"/>
        </w:rPr>
        <w:t xml:space="preserve">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4D81A775" w14:textId="77777777" w:rsidR="007B1A56" w:rsidRPr="00B9487F" w:rsidRDefault="00881F86" w:rsidP="00EE3E77">
      <w:pPr>
        <w:tabs>
          <w:tab w:val="left" w:pos="0"/>
        </w:tabs>
        <w:spacing w:after="0"/>
        <w:ind w:left="142"/>
        <w:jc w:val="both"/>
        <w:rPr>
          <w:rFonts w:ascii="Calibri Light" w:eastAsia="Times New Roman" w:hAnsi="Calibri Light" w:cstheme="minorHAnsi"/>
        </w:rPr>
      </w:pPr>
      <w:r w:rsidRPr="00B9487F">
        <w:rPr>
          <w:rFonts w:ascii="Calibri Light" w:hAnsi="Calibri Light"/>
        </w:rPr>
        <w:t>Some may also have special educational needs (SEN) and may have a statement, or Education, Health and Care (EHC) plan which brings together health and social care needs, as well as their special educational provision where the SEN Code of Practice (2014) is followed. Arrangements in place in schools to support pupils at school with medical conditions are detailed with the school’s policy for Supporting pupils with Medical C</w:t>
      </w:r>
      <w:r w:rsidR="007B1A56" w:rsidRPr="00B9487F">
        <w:rPr>
          <w:rFonts w:ascii="Calibri Light" w:hAnsi="Calibri Light"/>
        </w:rPr>
        <w:t xml:space="preserve">onditions </w:t>
      </w:r>
      <w:r w:rsidR="007B1A56" w:rsidRPr="00B9487F">
        <w:rPr>
          <w:rFonts w:ascii="Calibri Light" w:eastAsia="Times New Roman" w:hAnsi="Calibri Light" w:cstheme="minorHAnsi"/>
        </w:rPr>
        <w:t xml:space="preserve">in line with </w:t>
      </w:r>
      <w:r w:rsidR="007B1A56" w:rsidRPr="00B9487F">
        <w:rPr>
          <w:rFonts w:ascii="Calibri Light" w:hAnsi="Calibri Light" w:cstheme="minorHAnsi"/>
        </w:rPr>
        <w:t>the current Department for Education documentation ‘</w:t>
      </w:r>
      <w:r w:rsidR="007B1A56" w:rsidRPr="004546EC">
        <w:rPr>
          <w:rFonts w:ascii="Calibri Light" w:hAnsi="Calibri Light" w:cstheme="minorHAnsi"/>
          <w:i/>
        </w:rPr>
        <w:t>Supporting pupils at School with medical conditions</w:t>
      </w:r>
      <w:r w:rsidR="007B1A56" w:rsidRPr="00B9487F">
        <w:rPr>
          <w:rFonts w:ascii="Calibri Light" w:hAnsi="Calibri Light" w:cstheme="minorHAnsi"/>
        </w:rPr>
        <w:t xml:space="preserve">’ 2014. </w:t>
      </w:r>
      <w:r w:rsidR="007B1A56" w:rsidRPr="00B9487F">
        <w:rPr>
          <w:rFonts w:ascii="Calibri Light" w:eastAsia="Times New Roman" w:hAnsi="Calibri Light" w:cstheme="minorHAnsi"/>
        </w:rPr>
        <w:t xml:space="preserve">Governors and staff of Ratby Primary School wish to ensure that pupils with medication needs receive appropriate care and support at School.  The head teacher will accept responsibility for members of the school staff giving or supervising pupils taking prescribed medication during the School day.  Where possible, pupils should be encouraged to self-administer under supervision.  It must be stressed that where prescription </w:t>
      </w:r>
      <w:r w:rsidR="007B1A56" w:rsidRPr="00B9487F">
        <w:rPr>
          <w:rFonts w:ascii="Calibri Light" w:eastAsia="Times New Roman" w:hAnsi="Calibri Light" w:cstheme="minorHAnsi"/>
        </w:rPr>
        <w:lastRenderedPageBreak/>
        <w:t>drugs are administered it shall be by those members of staff that have volunteered unless medically trained staff are employed at site. It should not automatically be assumed that a qualified First Aider will fulfil this role.</w:t>
      </w:r>
    </w:p>
    <w:p w14:paraId="020209C0" w14:textId="77777777" w:rsidR="007B1A56" w:rsidRPr="00B9487F" w:rsidRDefault="007B1A56" w:rsidP="00EE3E77">
      <w:pPr>
        <w:tabs>
          <w:tab w:val="left" w:pos="0"/>
        </w:tabs>
        <w:spacing w:after="0"/>
        <w:ind w:left="142"/>
        <w:jc w:val="both"/>
        <w:rPr>
          <w:rFonts w:ascii="Calibri Light" w:eastAsia="Times New Roman" w:hAnsi="Calibri Light" w:cstheme="minorHAnsi"/>
        </w:rPr>
      </w:pPr>
    </w:p>
    <w:p w14:paraId="233CC0DA" w14:textId="6A87BDE3" w:rsidR="007B1A56" w:rsidRPr="00B9487F" w:rsidRDefault="007B1A56" w:rsidP="00EE3E77">
      <w:pPr>
        <w:tabs>
          <w:tab w:val="left" w:pos="0"/>
        </w:tabs>
        <w:spacing w:after="0"/>
        <w:ind w:left="142"/>
        <w:jc w:val="both"/>
        <w:rPr>
          <w:rFonts w:ascii="Calibri Light" w:eastAsia="Times New Roman" w:hAnsi="Calibri Light" w:cstheme="minorHAnsi"/>
        </w:rPr>
      </w:pPr>
      <w:r w:rsidRPr="00B9487F">
        <w:rPr>
          <w:rFonts w:ascii="Calibri Light" w:eastAsia="Times New Roman" w:hAnsi="Calibri Light" w:cstheme="minorHAnsi"/>
        </w:rPr>
        <w:t xml:space="preserve">If a child has a long term medical condition an </w:t>
      </w:r>
      <w:r w:rsidR="004546EC">
        <w:rPr>
          <w:rFonts w:ascii="Calibri Light" w:eastAsia="Times New Roman" w:hAnsi="Calibri Light" w:cstheme="minorHAnsi"/>
        </w:rPr>
        <w:t>I</w:t>
      </w:r>
      <w:r w:rsidRPr="00B9487F">
        <w:rPr>
          <w:rFonts w:ascii="Calibri Light" w:eastAsia="Times New Roman" w:hAnsi="Calibri Light" w:cstheme="minorHAnsi"/>
        </w:rPr>
        <w:t xml:space="preserve">ndividual </w:t>
      </w:r>
      <w:r w:rsidR="004546EC">
        <w:rPr>
          <w:rFonts w:ascii="Calibri Light" w:eastAsia="Times New Roman" w:hAnsi="Calibri Light" w:cstheme="minorHAnsi"/>
        </w:rPr>
        <w:t>C</w:t>
      </w:r>
      <w:r w:rsidRPr="00B9487F">
        <w:rPr>
          <w:rFonts w:ascii="Calibri Light" w:eastAsia="Times New Roman" w:hAnsi="Calibri Light" w:cstheme="minorHAnsi"/>
        </w:rPr>
        <w:t xml:space="preserve">are </w:t>
      </w:r>
      <w:r w:rsidR="004546EC">
        <w:rPr>
          <w:rFonts w:ascii="Calibri Light" w:eastAsia="Times New Roman" w:hAnsi="Calibri Light" w:cstheme="minorHAnsi"/>
        </w:rPr>
        <w:t>P</w:t>
      </w:r>
      <w:r w:rsidRPr="00B9487F">
        <w:rPr>
          <w:rFonts w:ascii="Calibri Light" w:eastAsia="Times New Roman" w:hAnsi="Calibri Light" w:cstheme="minorHAnsi"/>
        </w:rPr>
        <w:t xml:space="preserve">lan will be drawn up for the pupil alongside the parents and the pupil themselves. </w:t>
      </w:r>
    </w:p>
    <w:p w14:paraId="58DBEED7" w14:textId="77777777" w:rsidR="004A5FD6" w:rsidRPr="00B9487F" w:rsidRDefault="004A5FD6" w:rsidP="00EE3E77">
      <w:pPr>
        <w:tabs>
          <w:tab w:val="left" w:pos="0"/>
        </w:tabs>
        <w:spacing w:after="0"/>
        <w:ind w:left="142"/>
        <w:jc w:val="both"/>
        <w:rPr>
          <w:rFonts w:ascii="Calibri Light" w:eastAsia="Times New Roman" w:hAnsi="Calibri Light" w:cstheme="minorHAnsi"/>
        </w:rPr>
      </w:pPr>
    </w:p>
    <w:p w14:paraId="7BDD4B96" w14:textId="77777777"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MONITORING AND EVALUATION OF SEN</w:t>
      </w:r>
    </w:p>
    <w:p w14:paraId="26172C06" w14:textId="77777777" w:rsidR="00E01BCD" w:rsidRPr="004546EC" w:rsidRDefault="00E01BCD" w:rsidP="00EE3E77">
      <w:pPr>
        <w:tabs>
          <w:tab w:val="left" w:pos="0"/>
        </w:tabs>
        <w:ind w:left="142"/>
        <w:jc w:val="both"/>
        <w:rPr>
          <w:rFonts w:ascii="Calibri Light" w:hAnsi="Calibri Light"/>
          <w:sz w:val="10"/>
          <w:szCs w:val="10"/>
        </w:rPr>
      </w:pPr>
    </w:p>
    <w:p w14:paraId="73A9B233" w14:textId="3521B1EF" w:rsidR="00881F86" w:rsidRPr="00B9487F" w:rsidRDefault="00881F86" w:rsidP="00EE3E77">
      <w:pPr>
        <w:tabs>
          <w:tab w:val="left" w:pos="0"/>
        </w:tabs>
        <w:ind w:left="142"/>
        <w:jc w:val="both"/>
        <w:rPr>
          <w:rFonts w:ascii="Calibri Light" w:hAnsi="Calibri Light"/>
        </w:rPr>
      </w:pPr>
      <w:r w:rsidRPr="00B9487F">
        <w:rPr>
          <w:rFonts w:ascii="Calibri Light" w:hAnsi="Calibri Light"/>
        </w:rPr>
        <w:t>The school regularly and carefu</w:t>
      </w:r>
      <w:r w:rsidR="00ED1021" w:rsidRPr="00B9487F">
        <w:rPr>
          <w:rFonts w:ascii="Calibri Light" w:hAnsi="Calibri Light"/>
        </w:rPr>
        <w:t>l</w:t>
      </w:r>
      <w:r w:rsidRPr="00B9487F">
        <w:rPr>
          <w:rFonts w:ascii="Calibri Light" w:hAnsi="Calibri Light"/>
        </w:rPr>
        <w:t>l</w:t>
      </w:r>
      <w:r w:rsidR="00ED1021" w:rsidRPr="00B9487F">
        <w:rPr>
          <w:rFonts w:ascii="Calibri Light" w:hAnsi="Calibri Light"/>
        </w:rPr>
        <w:t>y</w:t>
      </w:r>
      <w:r w:rsidRPr="00B9487F">
        <w:rPr>
          <w:rFonts w:ascii="Calibri Light" w:hAnsi="Calibri Light"/>
        </w:rPr>
        <w:t xml:space="preserve"> monitors and evaluates the quality and effectiveness of provision for all pupils including those with SEN. This is done through scrutiny of data related to the achievement of pupils with SEN, work scrutiny, observation and sampling of parent and pupil questionna</w:t>
      </w:r>
      <w:r w:rsidR="007B1A56" w:rsidRPr="00B9487F">
        <w:rPr>
          <w:rFonts w:ascii="Calibri Light" w:hAnsi="Calibri Light"/>
        </w:rPr>
        <w:t xml:space="preserve">ires. The school’s </w:t>
      </w:r>
      <w:r w:rsidR="000D05E4">
        <w:rPr>
          <w:rFonts w:ascii="Calibri Light" w:hAnsi="Calibri Light"/>
        </w:rPr>
        <w:t>SEND Governor</w:t>
      </w:r>
      <w:r w:rsidR="007B1A56" w:rsidRPr="00B9487F">
        <w:rPr>
          <w:rFonts w:ascii="Calibri Light" w:hAnsi="Calibri Light"/>
        </w:rPr>
        <w:t xml:space="preserve">, </w:t>
      </w:r>
      <w:r w:rsidR="000F4595" w:rsidRPr="00B9487F">
        <w:rPr>
          <w:rFonts w:ascii="Calibri Light" w:hAnsi="Calibri Light"/>
        </w:rPr>
        <w:t xml:space="preserve">Mrs </w:t>
      </w:r>
      <w:r w:rsidR="000D05E4">
        <w:rPr>
          <w:rFonts w:ascii="Calibri Light" w:hAnsi="Calibri Light"/>
        </w:rPr>
        <w:t>Steph McDonald</w:t>
      </w:r>
      <w:r w:rsidR="007B1A56" w:rsidRPr="00B9487F">
        <w:rPr>
          <w:rFonts w:ascii="Calibri Light" w:hAnsi="Calibri Light"/>
        </w:rPr>
        <w:t xml:space="preserve"> </w:t>
      </w:r>
      <w:r w:rsidRPr="00B9487F">
        <w:rPr>
          <w:rFonts w:ascii="Calibri Light" w:hAnsi="Calibri Light"/>
        </w:rPr>
        <w:t xml:space="preserve">also has a role in scrutinising the </w:t>
      </w:r>
      <w:r w:rsidR="00ED1021" w:rsidRPr="00B9487F">
        <w:rPr>
          <w:rFonts w:ascii="Calibri Light" w:hAnsi="Calibri Light"/>
        </w:rPr>
        <w:t xml:space="preserve">findings </w:t>
      </w:r>
      <w:r w:rsidRPr="00B9487F">
        <w:rPr>
          <w:rFonts w:ascii="Calibri Light" w:hAnsi="Calibri Light"/>
        </w:rPr>
        <w:t>of the school’s sel</w:t>
      </w:r>
      <w:r w:rsidR="00ED1021" w:rsidRPr="00B9487F">
        <w:rPr>
          <w:rFonts w:ascii="Calibri Light" w:hAnsi="Calibri Light"/>
        </w:rPr>
        <w:t>f-</w:t>
      </w:r>
      <w:r w:rsidRPr="00B9487F">
        <w:rPr>
          <w:rFonts w:ascii="Calibri Light" w:hAnsi="Calibri Light"/>
        </w:rPr>
        <w:t>evaluation</w:t>
      </w:r>
      <w:r w:rsidR="00ED1021" w:rsidRPr="00B9487F">
        <w:rPr>
          <w:rFonts w:ascii="Calibri Light" w:hAnsi="Calibri Light"/>
        </w:rPr>
        <w:t xml:space="preserve"> </w:t>
      </w:r>
      <w:r w:rsidR="004546EC">
        <w:rPr>
          <w:rFonts w:ascii="Calibri Light" w:hAnsi="Calibri Light"/>
        </w:rPr>
        <w:t>and relevant DfE</w:t>
      </w:r>
      <w:r w:rsidR="00ED1021" w:rsidRPr="00B9487F">
        <w:rPr>
          <w:rFonts w:ascii="Calibri Light" w:hAnsi="Calibri Light"/>
        </w:rPr>
        <w:t xml:space="preserve"> </w:t>
      </w:r>
      <w:r w:rsidRPr="00B9487F">
        <w:rPr>
          <w:rFonts w:ascii="Calibri Light" w:hAnsi="Calibri Light"/>
        </w:rPr>
        <w:t xml:space="preserve">data </w:t>
      </w:r>
      <w:r w:rsidR="00ED1021" w:rsidRPr="00B9487F">
        <w:rPr>
          <w:rFonts w:ascii="Calibri Light" w:hAnsi="Calibri Light"/>
        </w:rPr>
        <w:t xml:space="preserve">as part of the </w:t>
      </w:r>
      <w:r w:rsidR="00421547">
        <w:rPr>
          <w:rFonts w:ascii="Calibri Light" w:hAnsi="Calibri Light"/>
        </w:rPr>
        <w:t>Local Advisory Board</w:t>
      </w:r>
      <w:r w:rsidR="00ED1021" w:rsidRPr="00B9487F">
        <w:rPr>
          <w:rFonts w:ascii="Calibri Light" w:hAnsi="Calibri Light"/>
        </w:rPr>
        <w:t>’s process of monitoring the effectiveness of the school’s SEN Policy.</w:t>
      </w:r>
    </w:p>
    <w:p w14:paraId="148D6AD1" w14:textId="3172A01E" w:rsidR="00E01BCD"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TRAINING</w:t>
      </w:r>
      <w:r w:rsidR="00ED1021" w:rsidRPr="004546EC">
        <w:rPr>
          <w:rFonts w:ascii="Calibri Light" w:hAnsi="Calibri Light" w:cstheme="minorHAnsi"/>
          <w:b/>
          <w:bCs/>
          <w:iCs/>
          <w:color w:val="009193"/>
          <w:sz w:val="24"/>
        </w:rPr>
        <w:t xml:space="preserve"> </w:t>
      </w:r>
    </w:p>
    <w:p w14:paraId="157566CC" w14:textId="77777777" w:rsidR="004A5FD6" w:rsidRPr="00B9487F" w:rsidRDefault="004A5FD6" w:rsidP="00EE3E77">
      <w:pPr>
        <w:pStyle w:val="ListParagraph"/>
        <w:tabs>
          <w:tab w:val="left" w:pos="0"/>
        </w:tabs>
        <w:autoSpaceDE w:val="0"/>
        <w:autoSpaceDN w:val="0"/>
        <w:adjustRightInd w:val="0"/>
        <w:spacing w:after="0"/>
        <w:ind w:left="499"/>
        <w:jc w:val="both"/>
        <w:outlineLvl w:val="0"/>
        <w:rPr>
          <w:rFonts w:ascii="Calibri Light" w:hAnsi="Calibri Light" w:cstheme="minorHAnsi"/>
          <w:bCs/>
          <w:iCs/>
          <w:color w:val="009193"/>
        </w:rPr>
      </w:pPr>
    </w:p>
    <w:p w14:paraId="667F4682" w14:textId="628B4971"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In order to maintain and develop the quality of teaching and provision to respond to the strengths and needs of all pupils, all staff are encouraged to undertake training and development. </w:t>
      </w:r>
    </w:p>
    <w:p w14:paraId="3BC0E190" w14:textId="77777777" w:rsidR="00ED1021" w:rsidRPr="00B9487F" w:rsidRDefault="00ED1021" w:rsidP="00EE3E77">
      <w:pPr>
        <w:tabs>
          <w:tab w:val="left" w:pos="0"/>
        </w:tabs>
        <w:ind w:left="142"/>
        <w:jc w:val="both"/>
        <w:rPr>
          <w:rFonts w:ascii="Calibri Light" w:hAnsi="Calibri Light"/>
        </w:rPr>
      </w:pPr>
      <w:r w:rsidRPr="00B9487F">
        <w:rPr>
          <w:rFonts w:ascii="Calibri Light" w:hAnsi="Calibri Light"/>
        </w:rPr>
        <w:t>Training needs of staff are identified through the school’s self-evaluation process.</w:t>
      </w:r>
    </w:p>
    <w:p w14:paraId="719A2036" w14:textId="6E2325AF"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All teachers and support staff undertake an induction process on taking up a post and this includes a meeting with the </w:t>
      </w:r>
      <w:r w:rsidR="00710A2A">
        <w:rPr>
          <w:rFonts w:ascii="Calibri Light" w:hAnsi="Calibri Light"/>
        </w:rPr>
        <w:t>SENCo</w:t>
      </w:r>
      <w:r w:rsidRPr="00B9487F">
        <w:rPr>
          <w:rFonts w:ascii="Calibri Light" w:hAnsi="Calibri Light"/>
        </w:rPr>
        <w:t xml:space="preserve"> to explain the systems and structures in place around the school’s SEND provision and practice and to discuss the needs of individual pupils.</w:t>
      </w:r>
    </w:p>
    <w:p w14:paraId="40D29BB9" w14:textId="7B5EBF62" w:rsidR="00ED1021" w:rsidRPr="00B9487F" w:rsidRDefault="00C64162" w:rsidP="00EE3E77">
      <w:pPr>
        <w:tabs>
          <w:tab w:val="left" w:pos="0"/>
        </w:tabs>
        <w:ind w:left="142"/>
        <w:jc w:val="both"/>
        <w:rPr>
          <w:rFonts w:ascii="Calibri Light" w:hAnsi="Calibri Light"/>
        </w:rPr>
      </w:pPr>
      <w:r w:rsidRPr="00B9487F">
        <w:rPr>
          <w:rFonts w:ascii="Calibri Light" w:hAnsi="Calibri Light"/>
        </w:rPr>
        <w:t xml:space="preserve">The school’s </w:t>
      </w:r>
      <w:r w:rsidR="00710A2A">
        <w:rPr>
          <w:rFonts w:ascii="Calibri Light" w:hAnsi="Calibri Light"/>
        </w:rPr>
        <w:t>SENCo</w:t>
      </w:r>
      <w:r w:rsidR="00ED1021" w:rsidRPr="00B9487F">
        <w:rPr>
          <w:rFonts w:ascii="Calibri Light" w:hAnsi="Calibri Light"/>
        </w:rPr>
        <w:t xml:space="preserve"> regularly attend</w:t>
      </w:r>
      <w:r w:rsidRPr="00B9487F">
        <w:rPr>
          <w:rFonts w:ascii="Calibri Light" w:hAnsi="Calibri Light"/>
        </w:rPr>
        <w:t xml:space="preserve">s </w:t>
      </w:r>
      <w:r w:rsidR="00710A2A">
        <w:rPr>
          <w:rFonts w:ascii="Calibri Light" w:hAnsi="Calibri Light"/>
        </w:rPr>
        <w:t>SENCO</w:t>
      </w:r>
      <w:r w:rsidRPr="00B9487F">
        <w:rPr>
          <w:rFonts w:ascii="Calibri Light" w:hAnsi="Calibri Light"/>
        </w:rPr>
        <w:t xml:space="preserve"> Network and </w:t>
      </w:r>
      <w:r w:rsidR="00746CC0" w:rsidRPr="00B9487F">
        <w:rPr>
          <w:rFonts w:ascii="Calibri Light" w:hAnsi="Calibri Light"/>
        </w:rPr>
        <w:t>Ashmount School</w:t>
      </w:r>
      <w:r w:rsidRPr="00B9487F">
        <w:rPr>
          <w:rFonts w:ascii="Calibri Light" w:hAnsi="Calibri Light"/>
        </w:rPr>
        <w:t xml:space="preserve"> </w:t>
      </w:r>
      <w:r w:rsidR="00710A2A">
        <w:rPr>
          <w:rFonts w:ascii="Calibri Light" w:hAnsi="Calibri Light"/>
        </w:rPr>
        <w:t>SENCo</w:t>
      </w:r>
      <w:r w:rsidRPr="00B9487F">
        <w:rPr>
          <w:rFonts w:ascii="Calibri Light" w:hAnsi="Calibri Light"/>
        </w:rPr>
        <w:t xml:space="preserve"> meetings</w:t>
      </w:r>
      <w:r w:rsidR="00ED1021" w:rsidRPr="00B9487F">
        <w:rPr>
          <w:rFonts w:ascii="Calibri Light" w:hAnsi="Calibri Light"/>
        </w:rPr>
        <w:t xml:space="preserve"> in order to keep up to date with local and national updates in SEND.</w:t>
      </w:r>
    </w:p>
    <w:p w14:paraId="6AACD575" w14:textId="77777777" w:rsidR="0053606D" w:rsidRPr="00B9487F" w:rsidRDefault="0053606D" w:rsidP="00EE3E77">
      <w:pPr>
        <w:tabs>
          <w:tab w:val="left" w:pos="0"/>
        </w:tabs>
        <w:spacing w:after="0"/>
        <w:ind w:left="284" w:hanging="142"/>
        <w:contextualSpacing/>
        <w:jc w:val="both"/>
        <w:rPr>
          <w:rFonts w:ascii="Calibri Light" w:hAnsi="Calibri Light"/>
        </w:rPr>
      </w:pPr>
    </w:p>
    <w:p w14:paraId="0385CDC3" w14:textId="66F8596C"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FUNDING FOR SEN AND ALLOCATION OF RESOURCES</w:t>
      </w:r>
    </w:p>
    <w:p w14:paraId="3F3366AA" w14:textId="77777777" w:rsidR="00E2580E" w:rsidRPr="00B9487F" w:rsidRDefault="00E2580E" w:rsidP="00EE3E77">
      <w:pPr>
        <w:pStyle w:val="ListParagraph"/>
        <w:tabs>
          <w:tab w:val="left" w:pos="0"/>
        </w:tabs>
        <w:spacing w:after="0"/>
        <w:ind w:left="284" w:hanging="142"/>
        <w:jc w:val="both"/>
        <w:rPr>
          <w:rFonts w:ascii="Calibri Light" w:hAnsi="Calibri Light" w:cstheme="minorHAnsi"/>
          <w:bCs/>
          <w:iCs/>
          <w:color w:val="009193"/>
        </w:rPr>
      </w:pPr>
    </w:p>
    <w:p w14:paraId="07D3997A" w14:textId="77777777"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school’s core budget is used to make general provision for all pupils in the school including pupils with SEN.</w:t>
      </w:r>
    </w:p>
    <w:p w14:paraId="31F663C5" w14:textId="44A1FEE1"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In addition, every school receives an additional amount of money to help make special educational provision to meet children’s SEN. This is called the ‘notional SEN budget’. </w:t>
      </w:r>
    </w:p>
    <w:p w14:paraId="2058DC3C" w14:textId="338CFC14"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The amount in this budget is based on a formula which is agreed between schools and the local authority. </w:t>
      </w:r>
      <w:r w:rsidR="00477DE4" w:rsidRPr="00B9487F">
        <w:rPr>
          <w:rFonts w:ascii="Calibri Light" w:eastAsia="Times New Roman" w:hAnsi="Calibri Light" w:cs="Arial"/>
          <w:color w:val="000000"/>
          <w:kern w:val="24"/>
          <w:lang w:eastAsia="en-GB"/>
        </w:rPr>
        <w:t xml:space="preserve">This formula is based on </w:t>
      </w:r>
      <w:r w:rsidR="00506015" w:rsidRPr="00B9487F">
        <w:rPr>
          <w:rFonts w:ascii="Calibri Light" w:eastAsia="Times New Roman" w:hAnsi="Calibri Light" w:cs="Arial"/>
          <w:color w:val="000000"/>
          <w:kern w:val="24"/>
          <w:lang w:eastAsia="en-GB"/>
        </w:rPr>
        <w:t>AWPU (Age weighted pupil unit)</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prior attainment</w:t>
      </w:r>
      <w:r w:rsidR="00FD4126" w:rsidRPr="00B9487F">
        <w:rPr>
          <w:rFonts w:ascii="Calibri Light" w:eastAsia="Times New Roman" w:hAnsi="Calibri Light" w:cs="Arial"/>
          <w:color w:val="000000"/>
          <w:kern w:val="24"/>
          <w:lang w:eastAsia="en-GB"/>
        </w:rPr>
        <w:t xml:space="preserve"> (</w:t>
      </w:r>
      <w:r w:rsidR="00D15505" w:rsidRPr="00B9487F">
        <w:rPr>
          <w:rFonts w:ascii="Calibri Light" w:eastAsia="Times New Roman" w:hAnsi="Calibri Light" w:cs="Arial"/>
          <w:color w:val="000000"/>
          <w:kern w:val="24"/>
          <w:lang w:eastAsia="en-GB"/>
        </w:rPr>
        <w:t xml:space="preserve">sometimes known as </w:t>
      </w:r>
      <w:r w:rsidR="00FD4126" w:rsidRPr="00B9487F">
        <w:rPr>
          <w:rFonts w:ascii="Calibri Light" w:eastAsia="Times New Roman" w:hAnsi="Calibri Light" w:cs="Arial"/>
          <w:color w:val="000000"/>
          <w:kern w:val="24"/>
          <w:lang w:eastAsia="en-GB"/>
        </w:rPr>
        <w:t>low cost high incidence Sen)</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and deprivation factors</w:t>
      </w:r>
      <w:r w:rsidR="00FD4126" w:rsidRPr="00B9487F">
        <w:rPr>
          <w:rFonts w:ascii="Calibri Light" w:eastAsia="Times New Roman" w:hAnsi="Calibri Light" w:cs="Arial"/>
          <w:color w:val="000000"/>
          <w:kern w:val="24"/>
          <w:lang w:eastAsia="en-GB"/>
        </w:rPr>
        <w:t xml:space="preserve"> (Free school meals)</w:t>
      </w:r>
      <w:r w:rsidR="00506015" w:rsidRPr="00B9487F">
        <w:rPr>
          <w:rFonts w:ascii="Calibri Light" w:eastAsia="Times New Roman" w:hAnsi="Calibri Light" w:cs="Arial"/>
          <w:color w:val="000000"/>
          <w:kern w:val="24"/>
          <w:lang w:eastAsia="en-GB"/>
        </w:rPr>
        <w:t xml:space="preserve">.  </w:t>
      </w:r>
    </w:p>
    <w:p w14:paraId="29D8A7F5" w14:textId="0DE839E5" w:rsidR="00506015" w:rsidRPr="00B9487F" w:rsidRDefault="00506015"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Neither the core budget and notional SEN budgets are affected by the school census codes ‘K’ and ‘E’. </w:t>
      </w:r>
    </w:p>
    <w:p w14:paraId="545E5881" w14:textId="390ADB87"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government has recommended that schools should use this notional SEN budget to pay for up to £6,000 worth of special educational provision to meet a child’s SEN. Most children with SEN need special educational provision that comes to less than £6,000.</w:t>
      </w:r>
      <w:r w:rsidRPr="00B9487F">
        <w:rPr>
          <w:rFonts w:ascii="Calibri Light" w:hAnsi="Calibri Light" w:cs="Verdana"/>
          <w:color w:val="000000"/>
        </w:rPr>
        <w:t xml:space="preserve"> </w:t>
      </w:r>
      <w:r w:rsidRPr="00B9487F">
        <w:rPr>
          <w:rFonts w:ascii="Calibri Light" w:eastAsia="Times New Roman" w:hAnsi="Calibri Light" w:cs="Arial"/>
          <w:color w:val="000000"/>
          <w:kern w:val="24"/>
          <w:lang w:eastAsia="en-GB"/>
        </w:rPr>
        <w:t xml:space="preserve">If the school can show that a pupil with SEN needs more than £6,000 worth of special educational provision, it can ask </w:t>
      </w:r>
      <w:r w:rsidR="00AF2970" w:rsidRPr="00B9487F">
        <w:rPr>
          <w:rFonts w:ascii="Calibri Light" w:eastAsia="Times New Roman" w:hAnsi="Calibri Light" w:cs="Arial"/>
          <w:color w:val="000000"/>
          <w:kern w:val="24"/>
          <w:lang w:eastAsia="en-GB"/>
        </w:rPr>
        <w:t>the local authority to provide Top-Up F</w:t>
      </w:r>
      <w:r w:rsidRPr="00B9487F">
        <w:rPr>
          <w:rFonts w:ascii="Calibri Light" w:eastAsia="Times New Roman" w:hAnsi="Calibri Light" w:cs="Arial"/>
          <w:color w:val="000000"/>
          <w:kern w:val="24"/>
          <w:lang w:eastAsia="en-GB"/>
        </w:rPr>
        <w:t>unding to meet the cost of that provision. Where the local authority agrees, the cost is provided from funding held by the local authority in their high needs block. Schools are expected to use this funding to make provision for that individual pupil</w:t>
      </w:r>
    </w:p>
    <w:p w14:paraId="427621D5" w14:textId="77777777" w:rsidR="00AB347E" w:rsidRPr="00B9487F" w:rsidRDefault="00AB347E" w:rsidP="00EE3E77">
      <w:pPr>
        <w:tabs>
          <w:tab w:val="left" w:pos="0"/>
        </w:tabs>
        <w:spacing w:after="0"/>
        <w:ind w:left="284" w:hanging="142"/>
        <w:contextualSpacing/>
        <w:jc w:val="both"/>
        <w:rPr>
          <w:rFonts w:ascii="Calibri Light" w:eastAsia="Times New Roman" w:hAnsi="Calibri Light" w:cs="Arial"/>
          <w:color w:val="000000"/>
          <w:kern w:val="24"/>
          <w:lang w:eastAsia="en-GB"/>
        </w:rPr>
      </w:pPr>
    </w:p>
    <w:p w14:paraId="48FCC178" w14:textId="6C8DF856" w:rsidR="00ED1021" w:rsidRPr="00B9487F" w:rsidRDefault="00AB347E" w:rsidP="00EE3E77">
      <w:pPr>
        <w:tabs>
          <w:tab w:val="left" w:pos="0"/>
        </w:tabs>
        <w:ind w:left="142"/>
        <w:jc w:val="both"/>
        <w:rPr>
          <w:rFonts w:ascii="Calibri Light" w:hAnsi="Calibri Light"/>
          <w:lang w:val="en-US"/>
        </w:rPr>
      </w:pPr>
      <w:r w:rsidRPr="00B9487F">
        <w:rPr>
          <w:rFonts w:ascii="Calibri Light" w:hAnsi="Calibri Light"/>
          <w:lang w:val="en-US"/>
        </w:rPr>
        <w:t xml:space="preserve">The </w:t>
      </w:r>
      <w:r w:rsidR="00ED1021" w:rsidRPr="00B9487F">
        <w:rPr>
          <w:rFonts w:ascii="Calibri Light" w:hAnsi="Calibri Light"/>
          <w:lang w:val="en-US"/>
        </w:rPr>
        <w:t xml:space="preserve">school may also use of Pupil Premium Funding where a pupil is registered as SEN and is also in receipt of Pupil Premium grant to address the needs of these pupils and enhance learning and </w:t>
      </w:r>
      <w:r w:rsidR="009E10D1" w:rsidRPr="00B9487F">
        <w:rPr>
          <w:rFonts w:ascii="Calibri Light" w:hAnsi="Calibri Light"/>
          <w:lang w:val="en-US"/>
        </w:rPr>
        <w:t>achievement.</w:t>
      </w:r>
    </w:p>
    <w:p w14:paraId="2396F150" w14:textId="61369F08" w:rsidR="00ED1021" w:rsidRPr="00B9487F" w:rsidRDefault="00ED1021" w:rsidP="00EE3E77">
      <w:pPr>
        <w:tabs>
          <w:tab w:val="left" w:pos="0"/>
        </w:tabs>
        <w:ind w:left="142"/>
        <w:jc w:val="both"/>
        <w:rPr>
          <w:rFonts w:ascii="Calibri Light" w:hAnsi="Calibri Light"/>
          <w:lang w:val="en-US"/>
        </w:rPr>
      </w:pPr>
      <w:r w:rsidRPr="00B9487F">
        <w:rPr>
          <w:rFonts w:ascii="Calibri Light" w:hAnsi="Calibri Light"/>
          <w:lang w:val="en-US"/>
        </w:rPr>
        <w:t>Each term</w:t>
      </w:r>
      <w:r w:rsidR="00AB347E" w:rsidRPr="00B9487F">
        <w:rPr>
          <w:rFonts w:ascii="Calibri Light" w:hAnsi="Calibri Light"/>
          <w:lang w:val="en-US"/>
        </w:rPr>
        <w:t>,</w:t>
      </w:r>
      <w:r w:rsidRPr="00B9487F">
        <w:rPr>
          <w:rFonts w:ascii="Calibri Light" w:hAnsi="Calibri Light"/>
          <w:lang w:val="en-US"/>
        </w:rPr>
        <w:t xml:space="preserve"> </w:t>
      </w:r>
      <w:r w:rsidR="00AB347E" w:rsidRPr="00B9487F">
        <w:rPr>
          <w:rFonts w:ascii="Calibri Light" w:hAnsi="Calibri Light"/>
          <w:lang w:val="en-US"/>
        </w:rPr>
        <w:t xml:space="preserve">in consultation with the head teacher and class teachers, </w:t>
      </w:r>
      <w:r w:rsidRPr="00B9487F">
        <w:rPr>
          <w:rFonts w:ascii="Calibri Light" w:hAnsi="Calibri Light"/>
          <w:lang w:val="en-US"/>
        </w:rPr>
        <w:t xml:space="preserve">the </w:t>
      </w:r>
      <w:r w:rsidR="00710A2A">
        <w:rPr>
          <w:rFonts w:ascii="Calibri Light" w:hAnsi="Calibri Light"/>
          <w:lang w:val="en-US"/>
        </w:rPr>
        <w:t>SENCo</w:t>
      </w:r>
      <w:r w:rsidRPr="00B9487F">
        <w:rPr>
          <w:rFonts w:ascii="Calibri Light" w:hAnsi="Calibri Light"/>
          <w:lang w:val="en-US"/>
        </w:rPr>
        <w:t>s</w:t>
      </w:r>
      <w:r w:rsidR="00AB347E" w:rsidRPr="00B9487F">
        <w:rPr>
          <w:rFonts w:ascii="Calibri Light" w:hAnsi="Calibri Light"/>
          <w:lang w:val="en-US"/>
        </w:rPr>
        <w:t xml:space="preserve"> </w:t>
      </w:r>
      <w:r w:rsidRPr="00B9487F">
        <w:rPr>
          <w:rFonts w:ascii="Calibri Light" w:hAnsi="Calibri Light"/>
          <w:lang w:val="en-US"/>
        </w:rPr>
        <w:t xml:space="preserve">will map </w:t>
      </w:r>
      <w:r w:rsidR="00AB347E" w:rsidRPr="00B9487F">
        <w:rPr>
          <w:rFonts w:ascii="Calibri Light" w:hAnsi="Calibri Light"/>
          <w:lang w:val="en-US"/>
        </w:rPr>
        <w:t xml:space="preserve">the </w:t>
      </w:r>
      <w:r w:rsidRPr="00B9487F">
        <w:rPr>
          <w:rFonts w:ascii="Calibri Light" w:hAnsi="Calibri Light"/>
          <w:lang w:val="en-US"/>
        </w:rPr>
        <w:t xml:space="preserve">targeted provision </w:t>
      </w:r>
      <w:r w:rsidR="00AB347E" w:rsidRPr="00B9487F">
        <w:rPr>
          <w:rFonts w:ascii="Calibri Light" w:hAnsi="Calibri Light"/>
          <w:lang w:val="en-US"/>
        </w:rPr>
        <w:t xml:space="preserve">in place for pupils on the SEN record </w:t>
      </w:r>
      <w:r w:rsidRPr="00B9487F">
        <w:rPr>
          <w:rFonts w:ascii="Calibri Light" w:hAnsi="Calibri Light"/>
          <w:lang w:val="en-US"/>
        </w:rPr>
        <w:t xml:space="preserve">to show how resources are allocated and </w:t>
      </w:r>
      <w:r w:rsidR="00AB347E" w:rsidRPr="00B9487F">
        <w:rPr>
          <w:rFonts w:ascii="Calibri Light" w:hAnsi="Calibri Light"/>
          <w:lang w:val="en-US"/>
        </w:rPr>
        <w:t xml:space="preserve">to monitor </w:t>
      </w:r>
      <w:r w:rsidRPr="00B9487F">
        <w:rPr>
          <w:rFonts w:ascii="Calibri Light" w:hAnsi="Calibri Light"/>
          <w:lang w:val="en-US"/>
        </w:rPr>
        <w:t xml:space="preserve">the cost of the whole of our SEN provision. This targeted provision is outlined on the school’s Provision Map. </w:t>
      </w:r>
    </w:p>
    <w:p w14:paraId="70B43FEF" w14:textId="77777777"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4546EC">
        <w:rPr>
          <w:rFonts w:ascii="Calibri Light" w:hAnsi="Calibri Light" w:cstheme="minorHAnsi"/>
          <w:b/>
          <w:bCs/>
          <w:iCs/>
          <w:color w:val="009193"/>
        </w:rPr>
        <w:t>ROLES AND RESPONSIBILITIES</w:t>
      </w:r>
    </w:p>
    <w:p w14:paraId="3B4163DB" w14:textId="77777777" w:rsidR="00E01BCD" w:rsidRPr="004546EC" w:rsidRDefault="00E01BCD" w:rsidP="00EE3E77">
      <w:pPr>
        <w:tabs>
          <w:tab w:val="left" w:pos="0"/>
        </w:tabs>
        <w:ind w:left="284" w:hanging="142"/>
        <w:jc w:val="both"/>
        <w:rPr>
          <w:rFonts w:ascii="Calibri Light" w:hAnsi="Calibri Light"/>
          <w:bCs/>
          <w:sz w:val="10"/>
          <w:szCs w:val="10"/>
        </w:rPr>
      </w:pPr>
    </w:p>
    <w:p w14:paraId="4E05A4AA" w14:textId="51A17266" w:rsidR="00356878" w:rsidRPr="00B9487F" w:rsidRDefault="00710A2A" w:rsidP="00EE3E77">
      <w:pPr>
        <w:tabs>
          <w:tab w:val="left" w:pos="0"/>
        </w:tabs>
        <w:ind w:left="284" w:hanging="142"/>
        <w:jc w:val="both"/>
        <w:rPr>
          <w:rFonts w:ascii="Calibri Light" w:hAnsi="Calibri Light" w:cs="Arial"/>
          <w:bCs/>
          <w:color w:val="000000"/>
        </w:rPr>
      </w:pPr>
      <w:r>
        <w:rPr>
          <w:rFonts w:ascii="Calibri Light" w:hAnsi="Calibri Light"/>
          <w:bCs/>
        </w:rPr>
        <w:t>SENCo</w:t>
      </w:r>
      <w:r w:rsidR="007E1BE4" w:rsidRPr="00B9487F">
        <w:rPr>
          <w:rFonts w:ascii="Calibri Light" w:hAnsi="Calibri Light" w:cs="Arial"/>
          <w:bCs/>
          <w:color w:val="000000"/>
        </w:rPr>
        <w:t xml:space="preserve"> </w:t>
      </w:r>
      <w:r w:rsidR="00356878" w:rsidRPr="00B9487F">
        <w:rPr>
          <w:rFonts w:ascii="Calibri Light" w:hAnsi="Calibri Light" w:cs="Arial"/>
          <w:bCs/>
          <w:color w:val="000000"/>
        </w:rPr>
        <w:t>:</w:t>
      </w:r>
    </w:p>
    <w:p w14:paraId="498AFCE0" w14:textId="76DED031" w:rsidR="007E1BE4" w:rsidRPr="00B9487F" w:rsidRDefault="007E1BE4" w:rsidP="00EE3E77">
      <w:pPr>
        <w:tabs>
          <w:tab w:val="left" w:pos="0"/>
        </w:tabs>
        <w:ind w:left="142"/>
        <w:jc w:val="both"/>
        <w:rPr>
          <w:rFonts w:ascii="Calibri Light" w:hAnsi="Calibri Light"/>
        </w:rPr>
      </w:pPr>
      <w:r w:rsidRPr="00B9487F">
        <w:rPr>
          <w:rFonts w:ascii="Calibri Light" w:hAnsi="Calibri Light"/>
        </w:rPr>
        <w:t xml:space="preserve">The key responsibilities of the </w:t>
      </w:r>
      <w:r w:rsidR="00710A2A">
        <w:rPr>
          <w:rFonts w:ascii="Calibri Light" w:hAnsi="Calibri Light"/>
        </w:rPr>
        <w:t>SENCO</w:t>
      </w:r>
      <w:r w:rsidRPr="00B9487F">
        <w:rPr>
          <w:rFonts w:ascii="Calibri Light" w:hAnsi="Calibri Light"/>
        </w:rPr>
        <w:t xml:space="preserve"> are taken from the SEND </w:t>
      </w:r>
      <w:r w:rsidR="00955EE2" w:rsidRPr="00B9487F">
        <w:rPr>
          <w:rFonts w:ascii="Calibri Light" w:hAnsi="Calibri Light"/>
        </w:rPr>
        <w:t xml:space="preserve">0- 25 </w:t>
      </w:r>
      <w:r w:rsidRPr="00B9487F">
        <w:rPr>
          <w:rFonts w:ascii="Calibri Light" w:hAnsi="Calibri Light"/>
        </w:rPr>
        <w:t>Code of Pra</w:t>
      </w:r>
      <w:r w:rsidR="00955EE2" w:rsidRPr="00B9487F">
        <w:rPr>
          <w:rFonts w:ascii="Calibri Light" w:hAnsi="Calibri Light"/>
        </w:rPr>
        <w:t>c</w:t>
      </w:r>
      <w:r w:rsidRPr="00B9487F">
        <w:rPr>
          <w:rFonts w:ascii="Calibri Light" w:hAnsi="Calibri Light"/>
        </w:rPr>
        <w:t xml:space="preserve">tice (2014) and include: </w:t>
      </w:r>
    </w:p>
    <w:p w14:paraId="74140586" w14:textId="2A9A50C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overseeing the day-to-day operation of the school’s SEN policy </w:t>
      </w:r>
    </w:p>
    <w:p w14:paraId="3F24D1F4" w14:textId="7B8E0F1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coordinating provision for children with SEN </w:t>
      </w:r>
    </w:p>
    <w:p w14:paraId="02974341" w14:textId="474D424B"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the relevant Designated Teacher where a looked after pupil has SEN </w:t>
      </w:r>
    </w:p>
    <w:p w14:paraId="7FFBBE45" w14:textId="7D41930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a on the graduated approach to providing SEN support </w:t>
      </w:r>
    </w:p>
    <w:p w14:paraId="77BF5CF8" w14:textId="2BAD533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on the deployment of the school’s delegated budget and other resources to meet pupils’ needs effectively </w:t>
      </w:r>
    </w:p>
    <w:p w14:paraId="035E8943" w14:textId="77672BA1"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parents of pupils with SEN </w:t>
      </w:r>
    </w:p>
    <w:p w14:paraId="5CC489DB" w14:textId="3BED7370"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early years providers, other schools, educational psychologists, health and social care professionals, and independent or voluntary bodies </w:t>
      </w:r>
    </w:p>
    <w:p w14:paraId="7AE99170" w14:textId="2DD8025F"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being a key point of contact with external agencies, especially the local authority and its support services </w:t>
      </w:r>
    </w:p>
    <w:p w14:paraId="6D7D71B1" w14:textId="4C4DB0EA"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potential next providers of education to ensure a pupil and their parents are informed about options and a smooth transition is planned </w:t>
      </w:r>
    </w:p>
    <w:p w14:paraId="007F84D2" w14:textId="7A9C5B5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working with the headteacher and school governors to ensure that the school meets its responsibilities under the Equality Act (2010) with regard to reasonable adjustments and access arrangements </w:t>
      </w:r>
    </w:p>
    <w:p w14:paraId="371726F5" w14:textId="5B7C4A3E"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ensuring that the school keeps the records of all pupils with SEN up to date.</w:t>
      </w:r>
    </w:p>
    <w:p w14:paraId="0E3E6777" w14:textId="77777777" w:rsidR="007E1BE4" w:rsidRPr="00B9487F" w:rsidRDefault="007E1BE4" w:rsidP="00EE3E77">
      <w:pPr>
        <w:tabs>
          <w:tab w:val="left" w:pos="0"/>
        </w:tabs>
        <w:spacing w:after="0"/>
        <w:ind w:left="284" w:hanging="142"/>
        <w:jc w:val="both"/>
        <w:rPr>
          <w:rFonts w:ascii="Calibri Light" w:hAnsi="Calibri Light"/>
        </w:rPr>
      </w:pPr>
    </w:p>
    <w:p w14:paraId="1753DA1C" w14:textId="5BF19DC3" w:rsidR="007E1BE4" w:rsidRPr="00B9487F" w:rsidRDefault="00421547" w:rsidP="00EE3E77">
      <w:pPr>
        <w:tabs>
          <w:tab w:val="left" w:pos="0"/>
        </w:tabs>
        <w:spacing w:after="0"/>
        <w:ind w:left="284" w:hanging="142"/>
        <w:jc w:val="both"/>
        <w:outlineLvl w:val="0"/>
        <w:rPr>
          <w:rFonts w:ascii="Calibri Light" w:hAnsi="Calibri Light"/>
          <w:bCs/>
        </w:rPr>
      </w:pPr>
      <w:r>
        <w:rPr>
          <w:rFonts w:ascii="Calibri Light" w:hAnsi="Calibri Light"/>
          <w:bCs/>
        </w:rPr>
        <w:t>Local Advisory Board</w:t>
      </w:r>
      <w:r w:rsidR="007E1BE4" w:rsidRPr="00B9487F">
        <w:rPr>
          <w:rFonts w:ascii="Calibri Light" w:hAnsi="Calibri Light"/>
          <w:bCs/>
        </w:rPr>
        <w:t xml:space="preserve"> and Head teacher</w:t>
      </w:r>
      <w:r w:rsidR="00356878" w:rsidRPr="00B9487F">
        <w:rPr>
          <w:rFonts w:ascii="Calibri Light" w:hAnsi="Calibri Light"/>
          <w:bCs/>
        </w:rPr>
        <w:t>:</w:t>
      </w:r>
    </w:p>
    <w:p w14:paraId="06E3266A" w14:textId="77777777" w:rsidR="009B59E0" w:rsidRPr="00B9487F" w:rsidRDefault="009B59E0" w:rsidP="00EE3E77">
      <w:pPr>
        <w:tabs>
          <w:tab w:val="left" w:pos="0"/>
        </w:tabs>
        <w:spacing w:after="0"/>
        <w:ind w:left="284" w:hanging="142"/>
        <w:jc w:val="both"/>
        <w:rPr>
          <w:rFonts w:ascii="Calibri Light" w:hAnsi="Calibri Light"/>
        </w:rPr>
      </w:pPr>
    </w:p>
    <w:p w14:paraId="53455380" w14:textId="7144DF81"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w:t>
      </w:r>
      <w:r w:rsidR="00421547">
        <w:rPr>
          <w:rFonts w:ascii="Calibri Light" w:hAnsi="Calibri Light"/>
        </w:rPr>
        <w:t>Local Advisory Board</w:t>
      </w:r>
      <w:r w:rsidRPr="00B9487F">
        <w:rPr>
          <w:rFonts w:ascii="Calibri Light" w:hAnsi="Calibri Light"/>
        </w:rPr>
        <w:t xml:space="preserve"> will, in line with SEN Information Regulations, publish information on the school’s website about the implementation of the school’s policy for pupils with SEN. The information published will be updated annually and any changes to the information occurring during the year will be updated as soon as possible. </w:t>
      </w:r>
    </w:p>
    <w:p w14:paraId="3D3EE106" w14:textId="77777777" w:rsidR="009E10D1" w:rsidRPr="00B9487F" w:rsidRDefault="009E10D1" w:rsidP="00EE3E77">
      <w:pPr>
        <w:tabs>
          <w:tab w:val="left" w:pos="0"/>
        </w:tabs>
        <w:spacing w:after="0"/>
        <w:ind w:left="142"/>
        <w:jc w:val="both"/>
        <w:rPr>
          <w:rFonts w:ascii="Calibri Light" w:hAnsi="Calibri Light"/>
        </w:rPr>
      </w:pPr>
    </w:p>
    <w:p w14:paraId="25A128AC" w14:textId="0ACAE9DB" w:rsidR="00544613" w:rsidRPr="00B9487F" w:rsidRDefault="00544613" w:rsidP="00EE3E77">
      <w:pPr>
        <w:tabs>
          <w:tab w:val="left" w:pos="0"/>
        </w:tabs>
        <w:spacing w:after="0"/>
        <w:ind w:left="142"/>
        <w:jc w:val="both"/>
        <w:rPr>
          <w:rFonts w:ascii="Calibri Light" w:hAnsi="Calibri Light" w:cs="Arial"/>
          <w:color w:val="221E1F"/>
          <w:lang w:val="en-US"/>
        </w:rPr>
      </w:pPr>
      <w:r w:rsidRPr="00B9487F">
        <w:rPr>
          <w:rFonts w:ascii="Calibri Light" w:hAnsi="Calibri Light"/>
        </w:rPr>
        <w:t xml:space="preserve">A member of the </w:t>
      </w:r>
      <w:r w:rsidR="00421547">
        <w:rPr>
          <w:rFonts w:ascii="Calibri Light" w:hAnsi="Calibri Light"/>
        </w:rPr>
        <w:t>Local Advisory Board</w:t>
      </w:r>
      <w:r w:rsidRPr="00B9487F">
        <w:rPr>
          <w:rFonts w:ascii="Calibri Light" w:hAnsi="Calibri Light"/>
        </w:rPr>
        <w:t xml:space="preserve"> is appointed to have specific oversight of the school’s arrangements for SEN and disability </w:t>
      </w:r>
      <w:r w:rsidRPr="00B9487F">
        <w:rPr>
          <w:rFonts w:ascii="Calibri Light" w:hAnsi="Calibri Light" w:cs="Arial"/>
          <w:color w:val="221E1F"/>
          <w:lang w:val="en-US"/>
        </w:rPr>
        <w:t xml:space="preserve">and to ensure that the full </w:t>
      </w:r>
      <w:r w:rsidR="00421547">
        <w:rPr>
          <w:rFonts w:ascii="Calibri Light" w:hAnsi="Calibri Light" w:cs="Arial"/>
          <w:color w:val="221E1F"/>
          <w:lang w:val="en-US"/>
        </w:rPr>
        <w:t>Local Advisory Board</w:t>
      </w:r>
      <w:r w:rsidRPr="00B9487F">
        <w:rPr>
          <w:rFonts w:ascii="Calibri Light" w:hAnsi="Calibri Light" w:cs="Arial"/>
          <w:color w:val="221E1F"/>
          <w:lang w:val="en-US"/>
        </w:rPr>
        <w:t xml:space="preserve"> is kept informed of how the school is meeting the statutory requirements</w:t>
      </w:r>
      <w:r w:rsidR="000F4595" w:rsidRPr="00B9487F">
        <w:rPr>
          <w:rFonts w:ascii="Calibri Light" w:hAnsi="Calibri Light" w:cs="Arial"/>
          <w:color w:val="221E1F"/>
          <w:lang w:val="en-US"/>
        </w:rPr>
        <w:t xml:space="preserve">. Our current </w:t>
      </w:r>
      <w:r w:rsidR="000D05E4">
        <w:rPr>
          <w:rFonts w:ascii="Calibri Light" w:hAnsi="Calibri Light" w:cs="Arial"/>
          <w:color w:val="221E1F"/>
          <w:lang w:val="en-US"/>
        </w:rPr>
        <w:t>SEND Governor</w:t>
      </w:r>
      <w:r w:rsidR="000F4595" w:rsidRPr="00B9487F">
        <w:rPr>
          <w:rFonts w:ascii="Calibri Light" w:hAnsi="Calibri Light" w:cs="Arial"/>
          <w:color w:val="221E1F"/>
          <w:lang w:val="en-US"/>
        </w:rPr>
        <w:t xml:space="preserve"> is Mrs </w:t>
      </w:r>
      <w:r w:rsidR="000D05E4">
        <w:rPr>
          <w:rFonts w:ascii="Calibri Light" w:hAnsi="Calibri Light" w:cs="Arial"/>
          <w:color w:val="221E1F"/>
          <w:lang w:val="en-US"/>
        </w:rPr>
        <w:t>Steph McDonald</w:t>
      </w:r>
      <w:r w:rsidR="000F4595" w:rsidRPr="00B9487F">
        <w:rPr>
          <w:rFonts w:ascii="Calibri Light" w:hAnsi="Calibri Light" w:cs="Arial"/>
          <w:color w:val="221E1F"/>
          <w:lang w:val="en-US"/>
        </w:rPr>
        <w:t>.</w:t>
      </w:r>
    </w:p>
    <w:p w14:paraId="34728C77" w14:textId="77777777" w:rsidR="009E10D1" w:rsidRPr="00B9487F" w:rsidRDefault="009E10D1" w:rsidP="00EE3E77">
      <w:pPr>
        <w:tabs>
          <w:tab w:val="left" w:pos="0"/>
        </w:tabs>
        <w:spacing w:after="0"/>
        <w:ind w:left="142"/>
        <w:jc w:val="both"/>
        <w:rPr>
          <w:rFonts w:ascii="Calibri Light" w:hAnsi="Calibri Light"/>
        </w:rPr>
      </w:pPr>
    </w:p>
    <w:p w14:paraId="32A219CA" w14:textId="59F37538"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head teacher, </w:t>
      </w:r>
      <w:r w:rsidR="00DD6373">
        <w:rPr>
          <w:rFonts w:ascii="Calibri Light" w:hAnsi="Calibri Light"/>
        </w:rPr>
        <w:t>SENCo</w:t>
      </w:r>
      <w:r w:rsidRPr="00B9487F">
        <w:rPr>
          <w:rFonts w:ascii="Calibri Light" w:hAnsi="Calibri Light"/>
        </w:rPr>
        <w:t xml:space="preserve"> and </w:t>
      </w:r>
      <w:r w:rsidR="00421547">
        <w:rPr>
          <w:rFonts w:ascii="Calibri Light" w:hAnsi="Calibri Light"/>
        </w:rPr>
        <w:t>Local Advisory Board</w:t>
      </w:r>
      <w:r w:rsidRPr="00B9487F">
        <w:rPr>
          <w:rFonts w:ascii="Calibri Light" w:hAnsi="Calibri Light"/>
        </w:rPr>
        <w:t xml:space="preserve"> will establish a clear picture of the resources that are available to the school and will consider the strategic approach to meeting SEN in the context of the total resources available, including any resources targeted at particular groups, such as the pupil premium. </w:t>
      </w:r>
    </w:p>
    <w:p w14:paraId="0FC422EB" w14:textId="77777777" w:rsidR="007E1BE4" w:rsidRPr="00B9487F" w:rsidRDefault="007E1BE4" w:rsidP="00EE3E77">
      <w:pPr>
        <w:tabs>
          <w:tab w:val="left" w:pos="0"/>
        </w:tabs>
        <w:spacing w:after="0"/>
        <w:ind w:left="142"/>
        <w:jc w:val="both"/>
        <w:rPr>
          <w:rFonts w:ascii="Calibri Light" w:hAnsi="Calibri Light"/>
        </w:rPr>
      </w:pPr>
    </w:p>
    <w:p w14:paraId="727C3E40" w14:textId="21BCA7EB" w:rsidR="007E1BE4" w:rsidRPr="00B9487F" w:rsidRDefault="000F4595" w:rsidP="00EE3E77">
      <w:pPr>
        <w:tabs>
          <w:tab w:val="left" w:pos="0"/>
        </w:tabs>
        <w:spacing w:after="0"/>
        <w:ind w:left="142"/>
        <w:jc w:val="both"/>
        <w:rPr>
          <w:rFonts w:ascii="Calibri Light" w:hAnsi="Calibri Light"/>
        </w:rPr>
      </w:pPr>
      <w:r w:rsidRPr="00B9487F">
        <w:rPr>
          <w:rFonts w:ascii="Calibri Light" w:hAnsi="Calibri Light"/>
        </w:rPr>
        <w:lastRenderedPageBreak/>
        <w:t xml:space="preserve">The </w:t>
      </w:r>
      <w:r w:rsidR="007E1BE4" w:rsidRPr="00B9487F">
        <w:rPr>
          <w:rFonts w:ascii="Calibri Light" w:hAnsi="Calibri Light"/>
        </w:rPr>
        <w:t xml:space="preserve">Head teacher will ensure that the </w:t>
      </w:r>
      <w:r w:rsidR="00DD6373">
        <w:rPr>
          <w:rFonts w:ascii="Calibri Light" w:hAnsi="Calibri Light"/>
        </w:rPr>
        <w:t>SENCo</w:t>
      </w:r>
      <w:r w:rsidR="007E1BE4" w:rsidRPr="00B9487F">
        <w:rPr>
          <w:rFonts w:ascii="Calibri Light" w:hAnsi="Calibri Light"/>
        </w:rPr>
        <w:t xml:space="preserve"> has sufficient time and resources to carry out her functions. This will include providing the </w:t>
      </w:r>
      <w:r w:rsidR="00DD6373">
        <w:rPr>
          <w:rFonts w:ascii="Calibri Light" w:hAnsi="Calibri Light"/>
        </w:rPr>
        <w:t>SENCo</w:t>
      </w:r>
      <w:r w:rsidR="007E1BE4" w:rsidRPr="00B9487F">
        <w:rPr>
          <w:rFonts w:ascii="Calibri Light" w:hAnsi="Calibri Light"/>
        </w:rPr>
        <w:t xml:space="preserve"> with sufficient administrative support and time away from teaching to enable them to fulfil their responsibilities.</w:t>
      </w:r>
    </w:p>
    <w:p w14:paraId="236D15E3" w14:textId="77777777" w:rsidR="007E1BE4" w:rsidRPr="00B9487F" w:rsidRDefault="007E1BE4" w:rsidP="00EE3E77">
      <w:pPr>
        <w:tabs>
          <w:tab w:val="left" w:pos="0"/>
        </w:tabs>
        <w:spacing w:after="0"/>
        <w:ind w:left="142"/>
        <w:jc w:val="both"/>
        <w:rPr>
          <w:rFonts w:ascii="Calibri Light" w:hAnsi="Calibri Light"/>
        </w:rPr>
      </w:pPr>
    </w:p>
    <w:p w14:paraId="2AED6A07" w14:textId="10EADCC0" w:rsidR="00E2580E" w:rsidRPr="004546EC" w:rsidRDefault="00E2580E" w:rsidP="00EE3E77">
      <w:pPr>
        <w:pStyle w:val="ListParagraph"/>
        <w:numPr>
          <w:ilvl w:val="0"/>
          <w:numId w:val="11"/>
        </w:numPr>
        <w:tabs>
          <w:tab w:val="left" w:pos="0"/>
        </w:tabs>
        <w:spacing w:after="0"/>
        <w:jc w:val="both"/>
        <w:rPr>
          <w:rFonts w:ascii="Calibri Light" w:hAnsi="Calibri Light"/>
          <w:b/>
          <w:bCs/>
          <w:sz w:val="24"/>
        </w:rPr>
      </w:pPr>
      <w:r w:rsidRPr="004546EC">
        <w:rPr>
          <w:rFonts w:ascii="Calibri Light" w:hAnsi="Calibri Light" w:cstheme="minorHAnsi"/>
          <w:b/>
          <w:bCs/>
          <w:iCs/>
          <w:color w:val="009193"/>
          <w:sz w:val="24"/>
        </w:rPr>
        <w:t>STORING AND MANAGING INFORMATION</w:t>
      </w:r>
    </w:p>
    <w:p w14:paraId="710949BC" w14:textId="77777777" w:rsidR="00E2580E" w:rsidRPr="00B9487F" w:rsidRDefault="00E2580E" w:rsidP="00EE3E77">
      <w:pPr>
        <w:tabs>
          <w:tab w:val="left" w:pos="0"/>
        </w:tabs>
        <w:spacing w:after="0"/>
        <w:ind w:left="284" w:hanging="142"/>
        <w:jc w:val="both"/>
        <w:rPr>
          <w:rFonts w:ascii="Calibri Light" w:hAnsi="Calibri Light"/>
        </w:rPr>
      </w:pPr>
    </w:p>
    <w:p w14:paraId="414996EF" w14:textId="5DF6C8F3" w:rsidR="004F401A"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All records containing sensitive records relating to the special educational needs or disabilities of pupils in school will be treated as highly confidential and be securely placed in a locked cabinet when not in use. </w:t>
      </w:r>
      <w:r w:rsidR="004546EC">
        <w:rPr>
          <w:rFonts w:ascii="Calibri Light" w:hAnsi="Calibri Light"/>
        </w:rPr>
        <w:t xml:space="preserve">The </w:t>
      </w:r>
      <w:r w:rsidR="00710A2A">
        <w:rPr>
          <w:rFonts w:ascii="Calibri Light" w:hAnsi="Calibri Light"/>
        </w:rPr>
        <w:t>SENCo</w:t>
      </w:r>
      <w:r w:rsidR="004546EC">
        <w:rPr>
          <w:rFonts w:ascii="Calibri Light" w:hAnsi="Calibri Light"/>
        </w:rPr>
        <w:t xml:space="preserve"> will refer to the latest GDPR guidance with regard to storing and sending confidential child records.</w:t>
      </w:r>
    </w:p>
    <w:p w14:paraId="24E6AE9D" w14:textId="77777777" w:rsidR="00214A02" w:rsidRPr="004546EC" w:rsidRDefault="00214A02" w:rsidP="00EE3E77">
      <w:pPr>
        <w:tabs>
          <w:tab w:val="left" w:pos="0"/>
          <w:tab w:val="left" w:pos="5190"/>
        </w:tabs>
        <w:ind w:left="284" w:hanging="142"/>
        <w:jc w:val="both"/>
        <w:rPr>
          <w:rFonts w:ascii="Calibri Light" w:hAnsi="Calibri Light"/>
          <w:sz w:val="10"/>
          <w:szCs w:val="10"/>
        </w:rPr>
      </w:pPr>
    </w:p>
    <w:p w14:paraId="2278E238" w14:textId="4ECFC4EA" w:rsidR="00E01BCD"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REVIEWING THIS POLICY</w:t>
      </w:r>
    </w:p>
    <w:p w14:paraId="13C21928" w14:textId="77777777" w:rsidR="00E01BCD" w:rsidRPr="00B9487F" w:rsidRDefault="00E01BCD" w:rsidP="00EE3E77">
      <w:pPr>
        <w:pStyle w:val="ListParagraph"/>
        <w:tabs>
          <w:tab w:val="left" w:pos="0"/>
        </w:tabs>
        <w:spacing w:after="0"/>
        <w:ind w:left="499"/>
        <w:jc w:val="both"/>
        <w:rPr>
          <w:rFonts w:ascii="Calibri Light" w:hAnsi="Calibri Light" w:cstheme="minorHAnsi"/>
          <w:bCs/>
          <w:iCs/>
          <w:color w:val="009193"/>
        </w:rPr>
      </w:pPr>
    </w:p>
    <w:p w14:paraId="1B49CC68" w14:textId="14D3ED7A" w:rsidR="00E01BCD" w:rsidRPr="00B9487F" w:rsidRDefault="00214A02" w:rsidP="00EE3E77">
      <w:pPr>
        <w:tabs>
          <w:tab w:val="left" w:pos="0"/>
          <w:tab w:val="left" w:pos="5190"/>
        </w:tabs>
        <w:ind w:left="142"/>
        <w:jc w:val="both"/>
        <w:rPr>
          <w:rFonts w:ascii="Calibri Light" w:hAnsi="Calibri Light"/>
          <w:lang w:val="en-US"/>
        </w:rPr>
      </w:pPr>
      <w:r w:rsidRPr="00B9487F">
        <w:rPr>
          <w:rFonts w:ascii="Calibri Light" w:hAnsi="Calibri Light"/>
          <w:lang w:val="en-US"/>
        </w:rPr>
        <w:t>This policy will be formally reviewed annually. Representatives of parents of pupils with SEN and pupils themselves will be part of this process.</w:t>
      </w:r>
      <w:r w:rsidR="007E1BE4" w:rsidRPr="00B9487F">
        <w:rPr>
          <w:rFonts w:ascii="Calibri Light" w:hAnsi="Calibri Light"/>
          <w:lang w:val="en-US"/>
        </w:rPr>
        <w:tab/>
      </w:r>
    </w:p>
    <w:p w14:paraId="1840FB34" w14:textId="345EA0D7" w:rsidR="00671F50"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 xml:space="preserve">ACCESSIBILITY </w:t>
      </w:r>
    </w:p>
    <w:p w14:paraId="2D4D2E0D" w14:textId="77777777" w:rsidR="00E01BCD" w:rsidRPr="00B9487F" w:rsidRDefault="00E01BCD" w:rsidP="00EE3E77">
      <w:pPr>
        <w:tabs>
          <w:tab w:val="left" w:pos="0"/>
        </w:tabs>
        <w:spacing w:after="0"/>
        <w:ind w:left="142"/>
        <w:jc w:val="both"/>
        <w:rPr>
          <w:rFonts w:ascii="Calibri Light" w:hAnsi="Calibri Light" w:cstheme="minorHAnsi"/>
          <w:bCs/>
          <w:iCs/>
          <w:color w:val="009193"/>
        </w:rPr>
      </w:pPr>
    </w:p>
    <w:p w14:paraId="0FF1B22A" w14:textId="32C342A3"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The school is built on one level with the offices being located on a second floor so that access via stairs is required. However this access is rarely needed by children themselves and meetings for disabled visitors for school can be held in a room on the main level. We have a separate Foundation Stage building with its own disabled toilet and changing facilities. The main school building can offer wheelchair access to the main entrance via a ramp and electric doors. The main school building has a disabled toilet, changing bed and shower for children and a disabled toilet for staff and visitors. The Foundation Stage building is wheelchair accessible. </w:t>
      </w:r>
      <w:r w:rsidR="00710A2A">
        <w:rPr>
          <w:rFonts w:ascii="Calibri Light" w:eastAsia="Calibri" w:hAnsi="Calibri Light" w:cstheme="minorHAnsi"/>
        </w:rPr>
        <w:t>The Year 6 Teaching Base is located on the top field area of school and accessed via a concrete staircase. The handrail is yellow and there are clear yellow markings on the edge of each step.</w:t>
      </w:r>
    </w:p>
    <w:p w14:paraId="464CB88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Two classrooms, one in the KS1 and one in KS2 have been modified and are now acoustically suitable for children with a hearing impairment. </w:t>
      </w:r>
    </w:p>
    <w:p w14:paraId="08508AA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At the end of each academic year we take advice from both the hearing and visual impairment services as to which classrooms would be most suitable for individual children for the following academic year according to their need.</w:t>
      </w:r>
    </w:p>
    <w:p w14:paraId="14E51B6B" w14:textId="7F42EC7E"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In accordance with the Equality Act 2010 the school has an ‘Accessibility Plan’ which shows how the school plans to improve access progressively over time and a policy for ‘Supporting Pupils at School with Medical Conditions’ including the administration of medication. Where equipment and facilities that are additional to or different from those already provided, the </w:t>
      </w:r>
      <w:r w:rsidR="00710A2A">
        <w:rPr>
          <w:rFonts w:ascii="Calibri Light" w:eastAsia="Calibri" w:hAnsi="Calibri Light" w:cstheme="minorHAnsi"/>
        </w:rPr>
        <w:t>SENCo</w:t>
      </w:r>
      <w:r w:rsidRPr="00B9487F">
        <w:rPr>
          <w:rFonts w:ascii="Calibri Light" w:eastAsia="Calibri" w:hAnsi="Calibri Light" w:cstheme="minorHAnsi"/>
        </w:rPr>
        <w:t xml:space="preserve"> would contact the relevant health agencies e.g. Occupational therapist to ensure the appropriate equipment to support the pupils learning in school is available. </w:t>
      </w:r>
    </w:p>
    <w:p w14:paraId="3459820F"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eastAsia="Calibri" w:hAnsi="Calibri Light" w:cstheme="minorHAnsi"/>
        </w:rPr>
        <w:t>For children with higher level needs we carry out a yearly risk assessment on the classrooms to make sure they meet that child’s needs e.g. doors or high handles on classrooms where children may be a ‘flight risk’.</w:t>
      </w:r>
    </w:p>
    <w:p w14:paraId="68DF370A"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color w:val="0070C0"/>
        </w:rPr>
      </w:pPr>
    </w:p>
    <w:p w14:paraId="564F604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Pupils with SEN are given the same access to roles and responsibilities as any other child to encourage them to be confident and develop self-esteem. Pupils are represented well, proportionately in after school activities. The School has a very inclusive ethos and there is an Inclusion Policy in place to ensure this remains at the forefront of our future planning. </w:t>
      </w:r>
    </w:p>
    <w:p w14:paraId="3E2EA332"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lastRenderedPageBreak/>
        <w:t xml:space="preserve">Pupils with a range of needs are represented well as a proportion of pupils in the school at a variety of clubs. The school offers a wide range of extra- curricular activities and clubs. </w:t>
      </w:r>
    </w:p>
    <w:p w14:paraId="1E378F9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Risk assessments are completed by staff prior to any educational visits and where appropriate parents are invited to participate. </w:t>
      </w:r>
    </w:p>
    <w:p w14:paraId="548CEA00"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Learning Support Staff provide extra support for pupils with a high level of need at playtime/lunch times.</w:t>
      </w:r>
    </w:p>
    <w:p w14:paraId="3CF9E0C9" w14:textId="71236014"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t xml:space="preserve">If necessary and after discussion with your child’s class teacher </w:t>
      </w:r>
      <w:r w:rsidR="006E2B48">
        <w:rPr>
          <w:rFonts w:ascii="Calibri Light" w:hAnsi="Calibri Light" w:cstheme="minorHAnsi"/>
        </w:rPr>
        <w:t>Mrs Hurn</w:t>
      </w:r>
      <w:r w:rsidRPr="00B9487F">
        <w:rPr>
          <w:rFonts w:ascii="Calibri Light" w:hAnsi="Calibri Light" w:cstheme="minorHAnsi"/>
        </w:rPr>
        <w:t xml:space="preserve">, will make an appointment to discuss your concerns and decide, what action, if any needs to be taken. </w:t>
      </w:r>
    </w:p>
    <w:p w14:paraId="5931503E"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p>
    <w:p w14:paraId="339BD094" w14:textId="3D3A4B96" w:rsidR="00671F50" w:rsidRPr="00710A2A" w:rsidRDefault="006E2B48" w:rsidP="00EE3E77">
      <w:pPr>
        <w:tabs>
          <w:tab w:val="left" w:pos="0"/>
        </w:tabs>
        <w:autoSpaceDE w:val="0"/>
        <w:autoSpaceDN w:val="0"/>
        <w:adjustRightInd w:val="0"/>
        <w:spacing w:after="0"/>
        <w:ind w:left="142"/>
        <w:jc w:val="both"/>
        <w:outlineLvl w:val="0"/>
        <w:rPr>
          <w:rFonts w:ascii="Calibri Light" w:hAnsi="Calibri Light" w:cstheme="minorHAnsi"/>
          <w:color w:val="000000" w:themeColor="text1"/>
        </w:rPr>
      </w:pPr>
      <w:r>
        <w:rPr>
          <w:rFonts w:ascii="Calibri Light" w:hAnsi="Calibri Light" w:cstheme="minorHAnsi"/>
        </w:rPr>
        <w:t>Mrs Hurn</w:t>
      </w:r>
      <w:r w:rsidR="00671F50" w:rsidRPr="00B9487F">
        <w:rPr>
          <w:rFonts w:ascii="Calibri Light" w:hAnsi="Calibri Light" w:cstheme="minorHAnsi"/>
        </w:rPr>
        <w:t xml:space="preserve"> is contactable on t</w:t>
      </w:r>
      <w:r w:rsidR="00DD6373">
        <w:rPr>
          <w:rFonts w:ascii="Calibri Light" w:hAnsi="Calibri Light" w:cstheme="minorHAnsi"/>
        </w:rPr>
        <w:t>he main school telephone number 0116 239</w:t>
      </w:r>
      <w:r w:rsidR="00671F50" w:rsidRPr="00B9487F">
        <w:rPr>
          <w:rFonts w:ascii="Calibri Light" w:hAnsi="Calibri Light" w:cstheme="minorHAnsi"/>
        </w:rPr>
        <w:t xml:space="preserve">3610 </w:t>
      </w:r>
      <w:r w:rsidR="006E1988" w:rsidRPr="00B9487F">
        <w:rPr>
          <w:rFonts w:ascii="Calibri Light" w:hAnsi="Calibri Light" w:cstheme="minorHAnsi"/>
        </w:rPr>
        <w:t xml:space="preserve">or email at </w:t>
      </w:r>
      <w:hyperlink r:id="rId13" w:history="1">
        <w:r w:rsidR="00DD6373" w:rsidRPr="00AA5AB6">
          <w:rPr>
            <w:rStyle w:val="Hyperlink"/>
          </w:rPr>
          <w:t>office@ratby.bepschools.org</w:t>
        </w:r>
      </w:hyperlink>
      <w:r w:rsidR="00DD6373">
        <w:t xml:space="preserve">  </w:t>
      </w:r>
      <w:r w:rsidR="00710A2A" w:rsidRPr="00710A2A">
        <w:rPr>
          <w:rStyle w:val="Hyperlink"/>
          <w:rFonts w:ascii="Calibri Light" w:hAnsi="Calibri Light" w:cstheme="minorHAnsi"/>
          <w:color w:val="000000" w:themeColor="text1"/>
          <w:u w:val="none"/>
        </w:rPr>
        <w:t>Email correspondence should be marke</w:t>
      </w:r>
      <w:r>
        <w:rPr>
          <w:rStyle w:val="Hyperlink"/>
          <w:rFonts w:ascii="Calibri Light" w:hAnsi="Calibri Light" w:cstheme="minorHAnsi"/>
          <w:color w:val="000000" w:themeColor="text1"/>
          <w:u w:val="none"/>
        </w:rPr>
        <w:t>d for the attention of Mrs Hurn</w:t>
      </w:r>
      <w:r w:rsidR="00710A2A" w:rsidRPr="00710A2A">
        <w:rPr>
          <w:rStyle w:val="Hyperlink"/>
          <w:rFonts w:ascii="Calibri Light" w:hAnsi="Calibri Light" w:cstheme="minorHAnsi"/>
          <w:color w:val="000000" w:themeColor="text1"/>
          <w:u w:val="none"/>
        </w:rPr>
        <w:t>.</w:t>
      </w:r>
    </w:p>
    <w:p w14:paraId="5EAA985D" w14:textId="77777777" w:rsidR="006E1988" w:rsidRPr="00B9487F" w:rsidRDefault="006E1988" w:rsidP="00EE3E77">
      <w:pPr>
        <w:tabs>
          <w:tab w:val="left" w:pos="0"/>
        </w:tabs>
        <w:autoSpaceDE w:val="0"/>
        <w:autoSpaceDN w:val="0"/>
        <w:adjustRightInd w:val="0"/>
        <w:spacing w:after="0"/>
        <w:ind w:left="142"/>
        <w:jc w:val="both"/>
        <w:rPr>
          <w:rFonts w:ascii="Calibri Light" w:hAnsi="Calibri Light" w:cstheme="minorHAnsi"/>
        </w:rPr>
      </w:pPr>
    </w:p>
    <w:p w14:paraId="79AEFCBA" w14:textId="77777777" w:rsidR="007A15F7" w:rsidRPr="00710A2A" w:rsidRDefault="007A15F7" w:rsidP="00EE3E77">
      <w:pPr>
        <w:tabs>
          <w:tab w:val="left" w:pos="0"/>
        </w:tabs>
        <w:autoSpaceDE w:val="0"/>
        <w:autoSpaceDN w:val="0"/>
        <w:adjustRightInd w:val="0"/>
        <w:spacing w:after="0"/>
        <w:ind w:left="284" w:hanging="142"/>
        <w:jc w:val="both"/>
        <w:rPr>
          <w:rFonts w:ascii="Calibri Light" w:hAnsi="Calibri Light" w:cstheme="minorHAnsi"/>
          <w:sz w:val="10"/>
          <w:szCs w:val="10"/>
        </w:rPr>
      </w:pPr>
    </w:p>
    <w:p w14:paraId="29D1240B" w14:textId="7BDC69A8"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DEALING WITH COMPLAINTS</w:t>
      </w:r>
    </w:p>
    <w:p w14:paraId="51CE5B39" w14:textId="77777777" w:rsidR="00177D23" w:rsidRPr="00B9487F" w:rsidRDefault="00177D23" w:rsidP="00EE3E77">
      <w:pPr>
        <w:pStyle w:val="ListParagraph"/>
        <w:tabs>
          <w:tab w:val="left" w:pos="0"/>
        </w:tabs>
        <w:spacing w:after="0"/>
        <w:ind w:left="499"/>
        <w:jc w:val="both"/>
        <w:rPr>
          <w:rFonts w:ascii="Calibri Light" w:hAnsi="Calibri Light" w:cstheme="minorHAnsi"/>
          <w:bCs/>
          <w:iCs/>
          <w:color w:val="009193"/>
        </w:rPr>
      </w:pPr>
    </w:p>
    <w:p w14:paraId="57608D2A" w14:textId="75A1BD7B" w:rsidR="00C64162" w:rsidRPr="00B9487F" w:rsidRDefault="00C64162" w:rsidP="00EE3E77">
      <w:pPr>
        <w:tabs>
          <w:tab w:val="left" w:pos="0"/>
          <w:tab w:val="left" w:pos="108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Parents are encouraged to discuss any problems or concerns with the school. These should be raised initially with the pupil’s class teacher or </w:t>
      </w:r>
      <w:r w:rsidR="006E2B48">
        <w:rPr>
          <w:rFonts w:ascii="Calibri Light" w:eastAsia="Calibri" w:hAnsi="Calibri Light" w:cstheme="minorHAnsi"/>
        </w:rPr>
        <w:t>Mrs Hurn</w:t>
      </w:r>
      <w:r w:rsidR="000F4595" w:rsidRPr="00B9487F">
        <w:rPr>
          <w:rFonts w:ascii="Calibri Light" w:eastAsia="Calibri" w:hAnsi="Calibri Light" w:cstheme="minorHAnsi"/>
        </w:rPr>
        <w:t xml:space="preserve">, the </w:t>
      </w:r>
      <w:r w:rsidR="00710A2A">
        <w:rPr>
          <w:rFonts w:ascii="Calibri Light" w:eastAsia="Calibri" w:hAnsi="Calibri Light" w:cstheme="minorHAnsi"/>
        </w:rPr>
        <w:t>SENCo</w:t>
      </w:r>
      <w:r w:rsidRPr="00B9487F">
        <w:rPr>
          <w:rFonts w:ascii="Calibri Light" w:eastAsia="Calibri" w:hAnsi="Calibri Light" w:cstheme="minorHAnsi"/>
        </w:rPr>
        <w:t xml:space="preserve">. Most problems can be resolved in this way, but if this does not happen, parents may raise the concern with the </w:t>
      </w:r>
      <w:r w:rsidR="00710A2A">
        <w:rPr>
          <w:rFonts w:ascii="Calibri Light" w:eastAsia="Calibri" w:hAnsi="Calibri Light" w:cstheme="minorHAnsi"/>
        </w:rPr>
        <w:t>SENCo</w:t>
      </w:r>
      <w:r w:rsidRPr="00B9487F">
        <w:rPr>
          <w:rFonts w:ascii="Calibri Light" w:eastAsia="Calibri" w:hAnsi="Calibri Light" w:cstheme="minorHAnsi"/>
        </w:rPr>
        <w:t xml:space="preserve"> or Head Teacher who will either contact you by telephone or arrange a meeting. If necessary the parents may complain to the governors, our </w:t>
      </w:r>
      <w:r w:rsidR="000D05E4">
        <w:rPr>
          <w:rFonts w:ascii="Calibri Light" w:eastAsia="Calibri" w:hAnsi="Calibri Light" w:cstheme="minorHAnsi"/>
        </w:rPr>
        <w:t>SEND Governor</w:t>
      </w:r>
      <w:r w:rsidRPr="00B9487F">
        <w:rPr>
          <w:rFonts w:ascii="Calibri Light" w:eastAsia="Calibri" w:hAnsi="Calibri Light" w:cstheme="minorHAnsi"/>
        </w:rPr>
        <w:t xml:space="preserve"> is </w:t>
      </w:r>
      <w:r w:rsidR="00710A2A">
        <w:rPr>
          <w:rFonts w:ascii="Calibri Light" w:eastAsia="Calibri" w:hAnsi="Calibri Light" w:cstheme="minorHAnsi"/>
        </w:rPr>
        <w:t xml:space="preserve">Mrs </w:t>
      </w:r>
      <w:r w:rsidR="000D05E4">
        <w:rPr>
          <w:rFonts w:ascii="Calibri Light" w:eastAsia="Calibri" w:hAnsi="Calibri Light" w:cstheme="minorHAnsi"/>
        </w:rPr>
        <w:t>Steph McDonald</w:t>
      </w:r>
      <w:r w:rsidRPr="00B9487F">
        <w:rPr>
          <w:rFonts w:ascii="Calibri Light" w:eastAsia="Calibri" w:hAnsi="Calibri Light" w:cstheme="minorHAnsi"/>
        </w:rPr>
        <w:t xml:space="preserve">. If they are still dissatisfied, may take their complaint to the LA’s statutory SEND disagreement resolution process. </w:t>
      </w:r>
    </w:p>
    <w:p w14:paraId="0FEB8577" w14:textId="77777777" w:rsidR="00177D23" w:rsidRPr="00B9487F" w:rsidRDefault="00177D23" w:rsidP="00EE3E77">
      <w:pPr>
        <w:tabs>
          <w:tab w:val="left" w:pos="0"/>
          <w:tab w:val="left" w:pos="1080"/>
        </w:tabs>
        <w:spacing w:after="160"/>
        <w:ind w:left="142"/>
        <w:jc w:val="both"/>
        <w:rPr>
          <w:rFonts w:ascii="Calibri Light" w:eastAsia="Calibri" w:hAnsi="Calibri Light" w:cstheme="minorHAnsi"/>
        </w:rPr>
      </w:pPr>
    </w:p>
    <w:p w14:paraId="2E1475ED" w14:textId="77777777"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BULLYING</w:t>
      </w:r>
    </w:p>
    <w:p w14:paraId="61FCCDA0" w14:textId="77777777" w:rsidR="00666D1D" w:rsidRPr="00B9487F" w:rsidRDefault="00666D1D" w:rsidP="00EE3E77">
      <w:pPr>
        <w:pStyle w:val="aLCPSubhead"/>
        <w:tabs>
          <w:tab w:val="left" w:pos="0"/>
        </w:tabs>
        <w:ind w:left="284" w:hanging="142"/>
        <w:rPr>
          <w:rFonts w:ascii="Calibri Light" w:hAnsi="Calibri Light"/>
          <w:sz w:val="22"/>
          <w:szCs w:val="22"/>
        </w:rPr>
      </w:pPr>
    </w:p>
    <w:p w14:paraId="3A696CBC" w14:textId="77777777" w:rsidR="00932CC4" w:rsidRPr="00B9487F" w:rsidRDefault="00666D1D" w:rsidP="00EE3E77">
      <w:pPr>
        <w:pStyle w:val="aLCPSubhead"/>
        <w:tabs>
          <w:tab w:val="left" w:pos="0"/>
        </w:tabs>
        <w:ind w:left="142"/>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It is a Government requirement that all schools have an anti-bullying policy. In 2012 the DfE published Preventing and Tackling Bullying: Advice for Headteachers, Staff and Governing Bodies. Our school anti-bullying policy reflects this guidance from the Equality Act 2010.  Promoting equality of opportunity for disabled people and working to eliminate disability harassment, unlawful discrimination and harassment and promoting equality of opportunity for all regardless of age, gender / transgender, disability or background.</w:t>
      </w:r>
      <w:r w:rsidR="00932CC4" w:rsidRPr="00B9487F">
        <w:rPr>
          <w:rStyle w:val="aLCPboldbodytext"/>
          <w:rFonts w:ascii="Calibri Light" w:hAnsi="Calibri Light" w:cstheme="minorHAnsi"/>
          <w:b w:val="0"/>
          <w:bCs w:val="0"/>
          <w:szCs w:val="22"/>
        </w:rPr>
        <w:t xml:space="preserve"> </w:t>
      </w:r>
    </w:p>
    <w:p w14:paraId="797D3A91" w14:textId="77777777" w:rsidR="00932CC4" w:rsidRPr="00B9487F" w:rsidRDefault="00932CC4" w:rsidP="00EE3E77">
      <w:pPr>
        <w:pStyle w:val="aLCPSubhead"/>
        <w:tabs>
          <w:tab w:val="left" w:pos="0"/>
        </w:tabs>
        <w:ind w:left="142"/>
        <w:rPr>
          <w:rStyle w:val="aLCPboldbodytext"/>
          <w:rFonts w:ascii="Calibri Light" w:hAnsi="Calibri Light" w:cstheme="minorHAnsi"/>
          <w:b w:val="0"/>
          <w:bCs w:val="0"/>
          <w:szCs w:val="22"/>
        </w:rPr>
      </w:pPr>
    </w:p>
    <w:p w14:paraId="543CB773" w14:textId="297B4562" w:rsidR="00666D1D" w:rsidRPr="00B9487F" w:rsidRDefault="00932CC4" w:rsidP="00EE3E77">
      <w:pPr>
        <w:pStyle w:val="aLCPSubhead"/>
        <w:tabs>
          <w:tab w:val="left" w:pos="0"/>
        </w:tabs>
        <w:ind w:left="142"/>
        <w:outlineLvl w:val="0"/>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 xml:space="preserve">The full school </w:t>
      </w:r>
      <w:r w:rsidR="00710A2A">
        <w:rPr>
          <w:rStyle w:val="aLCPboldbodytext"/>
          <w:rFonts w:ascii="Calibri Light" w:hAnsi="Calibri Light" w:cstheme="minorHAnsi"/>
          <w:b w:val="0"/>
          <w:bCs w:val="0"/>
          <w:szCs w:val="22"/>
        </w:rPr>
        <w:t>A</w:t>
      </w:r>
      <w:r w:rsidRPr="00B9487F">
        <w:rPr>
          <w:rStyle w:val="aLCPboldbodytext"/>
          <w:rFonts w:ascii="Calibri Light" w:hAnsi="Calibri Light" w:cstheme="minorHAnsi"/>
          <w:b w:val="0"/>
          <w:bCs w:val="0"/>
          <w:szCs w:val="22"/>
        </w:rPr>
        <w:t>nti-</w:t>
      </w:r>
      <w:r w:rsidR="00710A2A">
        <w:rPr>
          <w:rStyle w:val="aLCPboldbodytext"/>
          <w:rFonts w:ascii="Calibri Light" w:hAnsi="Calibri Light" w:cstheme="minorHAnsi"/>
          <w:b w:val="0"/>
          <w:bCs w:val="0"/>
          <w:szCs w:val="22"/>
        </w:rPr>
        <w:t>B</w:t>
      </w:r>
      <w:r w:rsidRPr="00B9487F">
        <w:rPr>
          <w:rStyle w:val="aLCPboldbodytext"/>
          <w:rFonts w:ascii="Calibri Light" w:hAnsi="Calibri Light" w:cstheme="minorHAnsi"/>
          <w:b w:val="0"/>
          <w:bCs w:val="0"/>
          <w:szCs w:val="22"/>
        </w:rPr>
        <w:t xml:space="preserve">ullying policy is available on request. </w:t>
      </w:r>
    </w:p>
    <w:p w14:paraId="38568A79" w14:textId="77777777" w:rsidR="00666D1D" w:rsidRPr="00B9487F" w:rsidRDefault="00666D1D" w:rsidP="00EE3E77">
      <w:pPr>
        <w:pStyle w:val="aLCPSubhead"/>
        <w:tabs>
          <w:tab w:val="left" w:pos="0"/>
        </w:tabs>
        <w:ind w:left="142"/>
        <w:rPr>
          <w:rFonts w:ascii="Calibri Light" w:hAnsi="Calibri Light"/>
          <w:sz w:val="22"/>
          <w:szCs w:val="22"/>
        </w:rPr>
      </w:pPr>
    </w:p>
    <w:p w14:paraId="6B0B19AC"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 xml:space="preserve">DfE guidance defines bullying as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w:t>
      </w:r>
    </w:p>
    <w:p w14:paraId="23E4D3E5"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Stopping violence and ensuring immediate physical safety is obviously a school’s first priority but emotional bullying can be more damaging than physical; teachers and schools have to make their own judgements about each specific case.</w:t>
      </w:r>
      <w:r w:rsidR="00932CC4" w:rsidRPr="00B9487F">
        <w:rPr>
          <w:rFonts w:ascii="Calibri Light" w:hAnsi="Calibri Light"/>
          <w:sz w:val="22"/>
          <w:szCs w:val="22"/>
        </w:rPr>
        <w:t xml:space="preserve"> </w:t>
      </w:r>
    </w:p>
    <w:p w14:paraId="1CA1CE23" w14:textId="77777777" w:rsidR="003A193C" w:rsidRPr="00B9487F" w:rsidRDefault="003A193C" w:rsidP="00EE3E77">
      <w:pPr>
        <w:pStyle w:val="aLCPSubhead"/>
        <w:tabs>
          <w:tab w:val="left" w:pos="0"/>
        </w:tabs>
        <w:ind w:left="142"/>
        <w:rPr>
          <w:rFonts w:ascii="Calibri Light" w:hAnsi="Calibri Light"/>
          <w:sz w:val="22"/>
          <w:szCs w:val="22"/>
        </w:rPr>
      </w:pPr>
    </w:p>
    <w:p w14:paraId="066DD54F" w14:textId="77777777" w:rsidR="003A193C" w:rsidRPr="00B9487F" w:rsidRDefault="00932CC4"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rPr>
        <w:t>This can be a particular concern for parents of children with Special Educational Needs.</w:t>
      </w:r>
      <w:r w:rsidR="003A193C" w:rsidRPr="00B9487F">
        <w:rPr>
          <w:rFonts w:ascii="Calibri Light" w:hAnsi="Calibri Light"/>
        </w:rPr>
        <w:t xml:space="preserve"> </w:t>
      </w:r>
      <w:r w:rsidR="00BE3A6D" w:rsidRPr="00B9487F">
        <w:rPr>
          <w:rFonts w:ascii="Calibri Light" w:hAnsi="Calibri Light" w:cstheme="minorHAnsi"/>
        </w:rPr>
        <w:t xml:space="preserve">Children with a range of needs including </w:t>
      </w:r>
      <w:r w:rsidR="003A193C" w:rsidRPr="00B9487F">
        <w:rPr>
          <w:rFonts w:ascii="Calibri Light" w:hAnsi="Calibri Light" w:cstheme="minorHAnsi"/>
        </w:rPr>
        <w:t>learning</w:t>
      </w:r>
      <w:r w:rsidR="00BE3A6D" w:rsidRPr="00B9487F">
        <w:rPr>
          <w:rFonts w:ascii="Calibri Light" w:hAnsi="Calibri Light" w:cstheme="minorHAnsi"/>
        </w:rPr>
        <w:t xml:space="preserve"> disability, sensory impairment </w:t>
      </w:r>
      <w:r w:rsidR="003A193C" w:rsidRPr="00B9487F">
        <w:rPr>
          <w:rFonts w:ascii="Calibri Light" w:hAnsi="Calibri Light" w:cstheme="minorHAnsi"/>
        </w:rPr>
        <w:t>and Behavioural, Emotional and Social</w:t>
      </w:r>
    </w:p>
    <w:p w14:paraId="3E9CDAD7" w14:textId="77777777" w:rsidR="00666D1D" w:rsidRPr="00B9487F" w:rsidRDefault="003A193C"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lastRenderedPageBreak/>
        <w:t xml:space="preserve">Difficulties </w:t>
      </w:r>
      <w:r w:rsidR="00BE3A6D" w:rsidRPr="00B9487F">
        <w:rPr>
          <w:rFonts w:ascii="Calibri Light" w:hAnsi="Calibri Light" w:cstheme="minorHAnsi"/>
        </w:rPr>
        <w:t xml:space="preserve">may require specific </w:t>
      </w:r>
      <w:r w:rsidRPr="00B9487F">
        <w:rPr>
          <w:rFonts w:ascii="Calibri Light" w:hAnsi="Calibri Light" w:cstheme="minorHAnsi"/>
        </w:rPr>
        <w:t>communica</w:t>
      </w:r>
      <w:r w:rsidR="00BE3A6D" w:rsidRPr="00B9487F">
        <w:rPr>
          <w:rFonts w:ascii="Calibri Light" w:hAnsi="Calibri Light" w:cstheme="minorHAnsi"/>
        </w:rPr>
        <w:t xml:space="preserve">tion tools, and </w:t>
      </w:r>
      <w:r w:rsidR="00280C26" w:rsidRPr="00B9487F">
        <w:rPr>
          <w:rFonts w:ascii="Calibri Light" w:hAnsi="Calibri Light" w:cstheme="minorHAnsi"/>
        </w:rPr>
        <w:t xml:space="preserve">school </w:t>
      </w:r>
      <w:r w:rsidR="00BE3A6D" w:rsidRPr="00B9487F">
        <w:rPr>
          <w:rFonts w:ascii="Calibri Light" w:hAnsi="Calibri Light" w:cstheme="minorHAnsi"/>
        </w:rPr>
        <w:t>staff will need to check their understanding, this may be through the use of p</w:t>
      </w:r>
      <w:r w:rsidR="00280C26" w:rsidRPr="00B9487F">
        <w:rPr>
          <w:rFonts w:ascii="Calibri Light" w:hAnsi="Calibri Light" w:cstheme="minorHAnsi"/>
        </w:rPr>
        <w:t xml:space="preserve">ictures or symbols, photographs or drawing. </w:t>
      </w:r>
      <w:r w:rsidR="00BE3A6D" w:rsidRPr="00B9487F">
        <w:rPr>
          <w:rFonts w:ascii="Calibri Light" w:hAnsi="Calibri Light" w:cstheme="minorHAnsi"/>
        </w:rPr>
        <w:t xml:space="preserve">Children may </w:t>
      </w:r>
      <w:r w:rsidR="00280C26" w:rsidRPr="00B9487F">
        <w:rPr>
          <w:rFonts w:ascii="Calibri Light" w:hAnsi="Calibri Light" w:cstheme="minorHAnsi"/>
        </w:rPr>
        <w:t xml:space="preserve">also </w:t>
      </w:r>
      <w:r w:rsidR="00BE3A6D" w:rsidRPr="00B9487F">
        <w:rPr>
          <w:rFonts w:ascii="Calibri Light" w:hAnsi="Calibri Light" w:cstheme="minorHAnsi"/>
        </w:rPr>
        <w:t>need more time to explain what might h</w:t>
      </w:r>
      <w:r w:rsidR="00280C26" w:rsidRPr="00B9487F">
        <w:rPr>
          <w:rFonts w:ascii="Calibri Light" w:hAnsi="Calibri Light" w:cstheme="minorHAnsi"/>
        </w:rPr>
        <w:t>ave happened to them, a quieter environment in which to do so and a familiar adult to speak to.  All children in school with additional needs have an ‘All about Me’ or ‘Support Profile Page’ outlining their strengths, difficulties and the best way to support them which are shared with school staff as necessary.</w:t>
      </w:r>
    </w:p>
    <w:p w14:paraId="22844B37" w14:textId="77777777" w:rsidR="00280C26" w:rsidRPr="00B9487F" w:rsidRDefault="00280C26" w:rsidP="00EE3E77">
      <w:pPr>
        <w:tabs>
          <w:tab w:val="left" w:pos="0"/>
        </w:tabs>
        <w:spacing w:after="120"/>
        <w:ind w:left="142" w:right="257"/>
        <w:jc w:val="both"/>
        <w:rPr>
          <w:rFonts w:ascii="Calibri Light" w:hAnsi="Calibri Light"/>
          <w:color w:val="FF0000"/>
          <w:lang w:val="en-US"/>
        </w:rPr>
      </w:pPr>
    </w:p>
    <w:p w14:paraId="4846400B" w14:textId="58A90101"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pres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great</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ess</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3"/>
          <w:lang w:eastAsia="en-GB"/>
        </w:rPr>
        <w:t>x</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nstit</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m</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b</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 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 xml:space="preserve">e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 r</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ht</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fe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l 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sp</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cted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nd be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e </w:t>
      </w:r>
      <w:r w:rsidRPr="00B9487F">
        <w:rPr>
          <w:rFonts w:ascii="Calibri Light" w:eastAsia="Arial" w:hAnsi="Calibri Light" w:cs="Arial"/>
          <w:lang w:eastAsia="en-GB"/>
        </w:rPr>
        <w:t>to c</w:t>
      </w:r>
      <w:r w:rsidRPr="00B9487F">
        <w:rPr>
          <w:rFonts w:ascii="Calibri Light" w:eastAsia="Arial" w:hAnsi="Calibri Light" w:cs="Arial"/>
          <w:spacing w:val="-3"/>
          <w:lang w:eastAsia="en-GB"/>
        </w:rPr>
        <w:t>o</w:t>
      </w:r>
      <w:r w:rsidRPr="00B9487F">
        <w:rPr>
          <w:rFonts w:ascii="Calibri Light" w:eastAsia="Arial" w:hAnsi="Calibri Light" w:cs="Arial"/>
          <w:lang w:eastAsia="en-GB"/>
        </w:rPr>
        <w:t>me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sch</w:t>
      </w:r>
      <w:r w:rsidRPr="00B9487F">
        <w:rPr>
          <w:rFonts w:ascii="Calibri Light" w:eastAsia="Arial" w:hAnsi="Calibri Light" w:cs="Arial"/>
          <w:spacing w:val="-1"/>
          <w:lang w:eastAsia="en-GB"/>
        </w:rPr>
        <w:t>o</w:t>
      </w:r>
      <w:r w:rsidRPr="00B9487F">
        <w:rPr>
          <w:rFonts w:ascii="Calibri Light" w:eastAsia="Arial" w:hAnsi="Calibri Light" w:cs="Arial"/>
          <w:lang w:eastAsia="en-GB"/>
        </w:rPr>
        <w:t>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spacing w:val="-2"/>
          <w:lang w:eastAsia="en-GB"/>
        </w:rPr>
        <w:t>i</w:t>
      </w:r>
      <w:r w:rsidRPr="00B9487F">
        <w:rPr>
          <w:rFonts w:ascii="Calibri Light" w:eastAsia="Arial" w:hAnsi="Calibri Light" w:cs="Arial"/>
          <w:lang w:eastAsia="en-GB"/>
        </w:rPr>
        <w:t>th</w:t>
      </w:r>
      <w:r w:rsidRPr="00B9487F">
        <w:rPr>
          <w:rFonts w:ascii="Calibri Light" w:eastAsia="Arial" w:hAnsi="Calibri Light" w:cs="Arial"/>
          <w:spacing w:val="-1"/>
          <w:lang w:eastAsia="en-GB"/>
        </w:rPr>
        <w:t>o</w:t>
      </w:r>
      <w:r w:rsidRPr="00B9487F">
        <w:rPr>
          <w:rFonts w:ascii="Calibri Light" w:eastAsia="Arial" w:hAnsi="Calibri Light" w:cs="Arial"/>
          <w:lang w:eastAsia="en-GB"/>
        </w:rPr>
        <w:t>ut</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fe</w:t>
      </w:r>
      <w:r w:rsidRPr="00B9487F">
        <w:rPr>
          <w:rFonts w:ascii="Calibri Light" w:eastAsia="Arial" w:hAnsi="Calibri Light" w:cs="Arial"/>
          <w:spacing w:val="-1"/>
          <w:lang w:eastAsia="en-GB"/>
        </w:rPr>
        <w:t>a</w:t>
      </w:r>
      <w:r w:rsidRPr="00B9487F">
        <w:rPr>
          <w:rFonts w:ascii="Calibri Light" w:eastAsia="Arial" w:hAnsi="Calibri Light" w:cs="Arial"/>
          <w:spacing w:val="-2"/>
          <w:lang w:eastAsia="en-GB"/>
        </w:rPr>
        <w:t>r</w:t>
      </w:r>
      <w:r w:rsidRPr="00B9487F">
        <w:rPr>
          <w:rFonts w:ascii="Calibri Light" w:eastAsia="Arial" w:hAnsi="Calibri Light" w:cs="Arial"/>
          <w:lang w:eastAsia="en-GB"/>
        </w:rPr>
        <w:t>.</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B</w:t>
      </w:r>
      <w:r w:rsidRPr="00B9487F">
        <w:rPr>
          <w:rFonts w:ascii="Calibri Light" w:eastAsia="Arial" w:hAnsi="Calibri Light" w:cs="Arial"/>
          <w:lang w:eastAsia="en-GB"/>
        </w:rPr>
        <w:t>u</w:t>
      </w:r>
      <w:r w:rsidRPr="00B9487F">
        <w:rPr>
          <w:rFonts w:ascii="Calibri Light" w:eastAsia="Arial" w:hAnsi="Calibri Light" w:cs="Arial"/>
          <w:spacing w:val="-2"/>
          <w:lang w:eastAsia="en-GB"/>
        </w:rPr>
        <w:t>ll</w:t>
      </w:r>
      <w:r w:rsidRPr="00B9487F">
        <w:rPr>
          <w:rFonts w:ascii="Calibri Light" w:eastAsia="Arial" w:hAnsi="Calibri Light" w:cs="Arial"/>
          <w:spacing w:val="-3"/>
          <w:lang w:eastAsia="en-GB"/>
        </w:rPr>
        <w:t>y</w:t>
      </w:r>
      <w:r w:rsidRPr="00B9487F">
        <w:rPr>
          <w:rFonts w:ascii="Calibri Light" w:eastAsia="Arial" w:hAnsi="Calibri Light" w:cs="Arial"/>
          <w:spacing w:val="-2"/>
          <w:lang w:eastAsia="en-GB"/>
        </w:rPr>
        <w:t>i</w:t>
      </w:r>
      <w:r w:rsidRPr="00B9487F">
        <w:rPr>
          <w:rFonts w:ascii="Calibri Light" w:eastAsia="Arial" w:hAnsi="Calibri Light" w:cs="Arial"/>
          <w:lang w:eastAsia="en-GB"/>
        </w:rPr>
        <w:t>ng</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h</w:t>
      </w:r>
      <w:r w:rsidRPr="00B9487F">
        <w:rPr>
          <w:rFonts w:ascii="Calibri Light" w:eastAsia="Arial" w:hAnsi="Calibri Light" w:cs="Arial"/>
          <w:spacing w:val="-1"/>
          <w:lang w:eastAsia="en-GB"/>
        </w:rPr>
        <w:t>a</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a</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e</w:t>
      </w:r>
      <w:r w:rsidRPr="00B9487F">
        <w:rPr>
          <w:rFonts w:ascii="Calibri Light" w:eastAsia="Arial" w:hAnsi="Calibri Light" w:cs="Arial"/>
          <w:lang w:eastAsia="en-GB"/>
        </w:rPr>
        <w:t>r</w:t>
      </w:r>
      <w:r w:rsidRPr="00B9487F">
        <w:rPr>
          <w:rFonts w:ascii="Calibri Light" w:eastAsia="Arial" w:hAnsi="Calibri Light" w:cs="Arial"/>
          <w:spacing w:val="-2"/>
          <w:lang w:eastAsia="en-GB"/>
        </w:rPr>
        <w:t>i</w:t>
      </w:r>
      <w:r w:rsidRPr="00B9487F">
        <w:rPr>
          <w:rFonts w:ascii="Calibri Light" w:eastAsia="Arial" w:hAnsi="Calibri Light" w:cs="Arial"/>
          <w:lang w:eastAsia="en-GB"/>
        </w:rPr>
        <w:t>o</w:t>
      </w:r>
      <w:r w:rsidRPr="00B9487F">
        <w:rPr>
          <w:rFonts w:ascii="Calibri Light" w:eastAsia="Arial" w:hAnsi="Calibri Light" w:cs="Arial"/>
          <w:spacing w:val="-1"/>
          <w:lang w:eastAsia="en-GB"/>
        </w:rPr>
        <w:t>u</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spacing w:val="-3"/>
          <w:lang w:eastAsia="en-GB"/>
        </w:rPr>
        <w:t>e</w:t>
      </w:r>
      <w:r w:rsidRPr="00B9487F">
        <w:rPr>
          <w:rFonts w:ascii="Calibri Light" w:eastAsia="Arial" w:hAnsi="Calibri Light" w:cs="Arial"/>
          <w:lang w:eastAsia="en-GB"/>
        </w:rPr>
        <w:t>ffe</w:t>
      </w:r>
      <w:r w:rsidRPr="00B9487F">
        <w:rPr>
          <w:rFonts w:ascii="Calibri Light" w:eastAsia="Arial" w:hAnsi="Calibri Light" w:cs="Arial"/>
          <w:spacing w:val="-3"/>
          <w:lang w:eastAsia="en-GB"/>
        </w:rPr>
        <w:t>c</w:t>
      </w:r>
      <w:r w:rsidRPr="00B9487F">
        <w:rPr>
          <w:rFonts w:ascii="Calibri Light" w:eastAsia="Arial" w:hAnsi="Calibri Light" w:cs="Arial"/>
          <w:lang w:eastAsia="en-GB"/>
        </w:rPr>
        <w:t>t</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on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p</w:t>
      </w:r>
      <w:r w:rsidRPr="00B9487F">
        <w:rPr>
          <w:rFonts w:ascii="Calibri Light" w:eastAsia="Arial" w:hAnsi="Calibri Light" w:cs="Arial"/>
          <w:spacing w:val="-3"/>
          <w:lang w:eastAsia="en-GB"/>
        </w:rPr>
        <w:t>e</w:t>
      </w:r>
      <w:r w:rsidRPr="00B9487F">
        <w:rPr>
          <w:rFonts w:ascii="Calibri Light" w:eastAsia="Arial" w:hAnsi="Calibri Light" w:cs="Arial"/>
          <w:lang w:eastAsia="en-GB"/>
        </w:rPr>
        <w:t>rso</w:t>
      </w:r>
      <w:r w:rsidRPr="00B9487F">
        <w:rPr>
          <w:rFonts w:ascii="Calibri Light" w:eastAsia="Arial" w:hAnsi="Calibri Light" w:cs="Arial"/>
          <w:spacing w:val="-1"/>
          <w:lang w:eastAsia="en-GB"/>
        </w:rPr>
        <w:t>n</w:t>
      </w:r>
      <w:r w:rsidRPr="00B9487F">
        <w:rPr>
          <w:rFonts w:ascii="Calibri Light" w:eastAsia="Arial" w:hAnsi="Calibri Light" w:cs="Arial"/>
          <w:spacing w:val="-2"/>
          <w:lang w:eastAsia="en-GB"/>
        </w:rPr>
        <w:t>’</w:t>
      </w:r>
      <w:r w:rsidRPr="00B9487F">
        <w:rPr>
          <w:rFonts w:ascii="Calibri Light" w:eastAsia="Arial" w:hAnsi="Calibri Light" w:cs="Arial"/>
          <w:lang w:eastAsia="en-GB"/>
        </w:rPr>
        <w:t>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se</w:t>
      </w:r>
      <w:r w:rsidRPr="00B9487F">
        <w:rPr>
          <w:rFonts w:ascii="Calibri Light" w:eastAsia="Arial" w:hAnsi="Calibri Light" w:cs="Arial"/>
          <w:spacing w:val="-2"/>
          <w:lang w:eastAsia="en-GB"/>
        </w:rPr>
        <w:t>l</w:t>
      </w:r>
      <w:r w:rsidRPr="00B9487F">
        <w:rPr>
          <w:rFonts w:ascii="Calibri Light" w:eastAsia="Arial" w:hAnsi="Calibri Light" w:cs="Arial"/>
          <w:lang w:eastAsia="en-GB"/>
        </w:rPr>
        <w:t>f</w:t>
      </w:r>
      <w:r w:rsidR="00222C5C" w:rsidRPr="00B9487F">
        <w:rPr>
          <w:rFonts w:ascii="Calibri Light" w:eastAsia="Arial" w:hAnsi="Calibri Light" w:cs="Arial"/>
          <w:lang w:eastAsia="en-GB"/>
        </w:rPr>
        <w:t>-</w:t>
      </w:r>
      <w:r w:rsidRPr="00B9487F">
        <w:rPr>
          <w:rFonts w:ascii="Calibri Light" w:eastAsia="Times New Roman" w:hAnsi="Calibri Light" w:cs="Times New Roman"/>
          <w:lang w:eastAsia="en-GB"/>
        </w:rPr>
        <w:t>estee</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4"/>
          <w:lang w:eastAsia="en-GB"/>
        </w:rPr>
        <w:t>l</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ch in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urn</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p</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h</w:t>
      </w:r>
      <w:r w:rsidRPr="00B9487F">
        <w:rPr>
          <w:rFonts w:ascii="Calibri Light" w:eastAsia="Times New Roman" w:hAnsi="Calibri Light" w:cs="Times New Roman"/>
          <w:lang w:eastAsia="en-GB"/>
        </w:rPr>
        <w:t>em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spacing w:val="4"/>
          <w:lang w:eastAsia="en-GB"/>
        </w:rPr>
        <w:t>f</w:t>
      </w:r>
      <w:r w:rsidRPr="00B9487F">
        <w:rPr>
          <w:rFonts w:ascii="Calibri Light" w:eastAsia="Times New Roman" w:hAnsi="Calibri Light" w:cs="Times New Roman"/>
          <w:lang w:eastAsia="en-GB"/>
        </w:rPr>
        <w:t>rom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fu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c</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 ser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ct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fe chanc</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w:t>
      </w:r>
    </w:p>
    <w:p w14:paraId="703802FE" w14:textId="77777777" w:rsidR="00856256" w:rsidRPr="00B9487F" w:rsidRDefault="00856256" w:rsidP="00EE3E77">
      <w:pPr>
        <w:tabs>
          <w:tab w:val="left" w:pos="0"/>
        </w:tabs>
        <w:spacing w:after="120"/>
        <w:ind w:left="142" w:right="655"/>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 xml:space="preserve">the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 school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b</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sta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d</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 a</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4"/>
          <w:lang w:eastAsia="en-GB"/>
        </w:rPr>
        <w:t>d</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ul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 s</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 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 xml:space="preserve">ne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th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w:t>
      </w:r>
    </w:p>
    <w:p w14:paraId="02EFEDF9" w14:textId="77777777" w:rsidR="00856256" w:rsidRPr="00B9487F" w:rsidRDefault="00856256" w:rsidP="00EE3E77">
      <w:pPr>
        <w:tabs>
          <w:tab w:val="left" w:pos="0"/>
        </w:tabs>
        <w:spacing w:after="120"/>
        <w:ind w:left="142"/>
        <w:jc w:val="both"/>
        <w:rPr>
          <w:rFonts w:ascii="Calibri Light" w:eastAsia="Times New Roman" w:hAnsi="Calibri Light" w:cs="Times New Roman"/>
          <w:bCs/>
          <w:lang w:eastAsia="en-GB"/>
        </w:rPr>
      </w:pPr>
      <w:r w:rsidRPr="00B9487F">
        <w:rPr>
          <w:rFonts w:ascii="Calibri Light" w:eastAsia="Times New Roman" w:hAnsi="Calibri Light" w:cs="Times New Roman"/>
          <w:bCs/>
          <w:lang w:eastAsia="en-GB"/>
        </w:rPr>
        <w:t>Our</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sch</w:t>
      </w:r>
      <w:r w:rsidRPr="00B9487F">
        <w:rPr>
          <w:rFonts w:ascii="Calibri Light" w:eastAsia="Times New Roman" w:hAnsi="Calibri Light" w:cs="Times New Roman"/>
          <w:bCs/>
          <w:spacing w:val="-1"/>
          <w:lang w:eastAsia="en-GB"/>
        </w:rPr>
        <w:t>o</w:t>
      </w:r>
      <w:r w:rsidRPr="00B9487F">
        <w:rPr>
          <w:rFonts w:ascii="Calibri Light" w:eastAsia="Times New Roman" w:hAnsi="Calibri Light" w:cs="Times New Roman"/>
          <w:bCs/>
          <w:lang w:eastAsia="en-GB"/>
        </w:rPr>
        <w:t>o</w:t>
      </w:r>
      <w:r w:rsidRPr="00B9487F">
        <w:rPr>
          <w:rFonts w:ascii="Calibri Light" w:eastAsia="Times New Roman" w:hAnsi="Calibri Light" w:cs="Times New Roman"/>
          <w:bCs/>
          <w:spacing w:val="-2"/>
          <w:lang w:eastAsia="en-GB"/>
        </w:rPr>
        <w:t>l</w:t>
      </w:r>
      <w:r w:rsidRPr="00B9487F">
        <w:rPr>
          <w:rFonts w:ascii="Calibri Light" w:eastAsia="Arial" w:hAnsi="Calibri Light" w:cs="Arial"/>
          <w:bCs/>
          <w:spacing w:val="-1"/>
          <w:lang w:eastAsia="en-GB"/>
        </w:rPr>
        <w:t>’</w:t>
      </w:r>
      <w:r w:rsidRPr="00B9487F">
        <w:rPr>
          <w:rFonts w:ascii="Calibri Light" w:eastAsia="Times New Roman" w:hAnsi="Calibri Light" w:cs="Times New Roman"/>
          <w:bCs/>
          <w:lang w:eastAsia="en-GB"/>
        </w:rPr>
        <w:t>s</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d</w:t>
      </w:r>
      <w:r w:rsidRPr="00B9487F">
        <w:rPr>
          <w:rFonts w:ascii="Calibri Light" w:eastAsia="Times New Roman" w:hAnsi="Calibri Light" w:cs="Times New Roman"/>
          <w:bCs/>
          <w:spacing w:val="-4"/>
          <w:lang w:eastAsia="en-GB"/>
        </w:rPr>
        <w:t>e</w:t>
      </w:r>
      <w:r w:rsidRPr="00B9487F">
        <w:rPr>
          <w:rFonts w:ascii="Calibri Light" w:eastAsia="Times New Roman" w:hAnsi="Calibri Light" w:cs="Times New Roman"/>
          <w:bCs/>
          <w:spacing w:val="3"/>
          <w:lang w:eastAsia="en-GB"/>
        </w:rPr>
        <w:t>f</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t</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on</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3"/>
          <w:lang w:eastAsia="en-GB"/>
        </w:rPr>
        <w:t>o</w:t>
      </w:r>
      <w:r w:rsidRPr="00B9487F">
        <w:rPr>
          <w:rFonts w:ascii="Calibri Light" w:eastAsia="Times New Roman" w:hAnsi="Calibri Light" w:cs="Times New Roman"/>
          <w:bCs/>
          <w:lang w:eastAsia="en-GB"/>
        </w:rPr>
        <w:t>f</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lang w:eastAsia="en-GB"/>
        </w:rPr>
        <w:t>b</w:t>
      </w:r>
      <w:r w:rsidRPr="00B9487F">
        <w:rPr>
          <w:rFonts w:ascii="Calibri Light" w:eastAsia="Times New Roman" w:hAnsi="Calibri Light" w:cs="Times New Roman"/>
          <w:bCs/>
          <w:spacing w:val="-1"/>
          <w:lang w:eastAsia="en-GB"/>
        </w:rPr>
        <w:t>u</w:t>
      </w:r>
      <w:r w:rsidRPr="00B9487F">
        <w:rPr>
          <w:rFonts w:ascii="Calibri Light" w:eastAsia="Times New Roman" w:hAnsi="Calibri Light" w:cs="Times New Roman"/>
          <w:bCs/>
          <w:spacing w:val="-2"/>
          <w:lang w:eastAsia="en-GB"/>
        </w:rPr>
        <w:t>ll</w:t>
      </w:r>
      <w:r w:rsidRPr="00B9487F">
        <w:rPr>
          <w:rFonts w:ascii="Calibri Light" w:eastAsia="Times New Roman" w:hAnsi="Calibri Light" w:cs="Times New Roman"/>
          <w:bCs/>
          <w:spacing w:val="-3"/>
          <w:lang w:eastAsia="en-GB"/>
        </w:rPr>
        <w:t>y</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ng</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s:</w:t>
      </w:r>
    </w:p>
    <w:p w14:paraId="498919DC" w14:textId="77777777" w:rsidR="00856256" w:rsidRPr="00B9487F" w:rsidRDefault="00856256" w:rsidP="00EE3E77">
      <w:pPr>
        <w:tabs>
          <w:tab w:val="left" w:pos="0"/>
        </w:tabs>
        <w:spacing w:before="6" w:after="0"/>
        <w:ind w:left="142"/>
        <w:jc w:val="both"/>
        <w:rPr>
          <w:rFonts w:ascii="Calibri Light" w:eastAsia="Times New Roman" w:hAnsi="Calibri Light" w:cs="Times New Roman"/>
          <w:lang w:eastAsia="en-GB"/>
        </w:rPr>
      </w:pPr>
    </w:p>
    <w:p w14:paraId="2BB1F3CD" w14:textId="77777777" w:rsidR="00856256" w:rsidRPr="00B9487F" w:rsidRDefault="00856256" w:rsidP="00EE3E77">
      <w:pPr>
        <w:tabs>
          <w:tab w:val="left" w:pos="0"/>
        </w:tabs>
        <w:spacing w:after="0"/>
        <w:ind w:left="142" w:right="231"/>
        <w:jc w:val="both"/>
        <w:rPr>
          <w:rFonts w:ascii="Calibri Light" w:eastAsia="Arial" w:hAnsi="Calibri Light" w:cs="Arial"/>
          <w:iCs/>
          <w:color w:val="009193"/>
          <w:lang w:eastAsia="en-GB"/>
        </w:rPr>
      </w:pP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e re</w:t>
      </w:r>
      <w:r w:rsidRPr="00B9487F">
        <w:rPr>
          <w:rFonts w:ascii="Calibri Light" w:eastAsia="Arial" w:hAnsi="Calibri Light" w:cs="Arial"/>
          <w:iCs/>
          <w:color w:val="009193"/>
          <w:spacing w:val="-1"/>
          <w:lang w:eastAsia="en-GB"/>
        </w:rPr>
        <w:t>p</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lo</w:t>
      </w:r>
      <w:r w:rsidRPr="00B9487F">
        <w:rPr>
          <w:rFonts w:ascii="Calibri Light" w:eastAsia="Arial" w:hAnsi="Calibri Light" w:cs="Arial"/>
          <w:iCs/>
          <w:color w:val="009193"/>
          <w:spacing w:val="-2"/>
          <w:lang w:eastAsia="en-GB"/>
        </w:rPr>
        <w:t>n</w:t>
      </w:r>
      <w:r w:rsidRPr="00B9487F">
        <w:rPr>
          <w:rFonts w:ascii="Calibri Light" w:eastAsia="Arial" w:hAnsi="Calibri Light" w:cs="Arial"/>
          <w:iCs/>
          <w:color w:val="009193"/>
          <w:lang w:eastAsia="en-GB"/>
        </w:rPr>
        <w:t>g</w:t>
      </w:r>
      <w:r w:rsidRPr="00B9487F">
        <w:rPr>
          <w:rFonts w:ascii="Calibri Light" w:eastAsia="Arial" w:hAnsi="Calibri Light" w:cs="Arial"/>
          <w:iCs/>
          <w:color w:val="009193"/>
          <w:spacing w:val="-2"/>
          <w:lang w:eastAsia="en-GB"/>
        </w:rPr>
        <w:t>-term</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x</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o</w:t>
      </w:r>
      <w:r w:rsidRPr="00B9487F">
        <w:rPr>
          <w:rFonts w:ascii="Calibri Light" w:eastAsia="Arial" w:hAnsi="Calibri Light" w:cs="Arial"/>
          <w:iCs/>
          <w:color w:val="009193"/>
          <w:lang w:eastAsia="en-GB"/>
        </w:rPr>
        <w:t>s</w:t>
      </w:r>
      <w:r w:rsidRPr="00B9487F">
        <w:rPr>
          <w:rFonts w:ascii="Calibri Light" w:eastAsia="Arial" w:hAnsi="Calibri Light" w:cs="Arial"/>
          <w:iCs/>
          <w:color w:val="009193"/>
          <w:spacing w:val="-4"/>
          <w:lang w:eastAsia="en-GB"/>
        </w:rPr>
        <w:t>u</w:t>
      </w:r>
      <w:r w:rsidRPr="00B9487F">
        <w:rPr>
          <w:rFonts w:ascii="Calibri Light" w:eastAsia="Arial" w:hAnsi="Calibri Light" w:cs="Arial"/>
          <w:iCs/>
          <w:color w:val="009193"/>
          <w:lang w:eastAsia="en-GB"/>
        </w:rPr>
        <w:t>re</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 xml:space="preserve">the </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2"/>
          <w:lang w:eastAsia="en-GB"/>
        </w:rPr>
        <w:t>t</w:t>
      </w:r>
      <w:r w:rsidRPr="00B9487F">
        <w:rPr>
          <w:rFonts w:ascii="Calibri Light" w:eastAsia="Arial" w:hAnsi="Calibri Light" w:cs="Arial"/>
          <w:iCs/>
          <w:color w:val="009193"/>
          <w:lang w:eastAsia="en-GB"/>
        </w:rPr>
        <w:t>im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to</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v</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rbal</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y</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4"/>
          <w:lang w:eastAsia="en-GB"/>
        </w:rPr>
        <w:t>a</w:t>
      </w:r>
      <w:r w:rsidRPr="00B9487F">
        <w:rPr>
          <w:rFonts w:ascii="Calibri Light" w:eastAsia="Arial" w:hAnsi="Calibri Light" w:cs="Arial"/>
          <w:iCs/>
          <w:color w:val="009193"/>
          <w:lang w:eastAsia="en-GB"/>
        </w:rPr>
        <w:t>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tta</w:t>
      </w:r>
      <w:r w:rsidRPr="00B9487F">
        <w:rPr>
          <w:rFonts w:ascii="Calibri Light" w:eastAsia="Arial" w:hAnsi="Calibri Light" w:cs="Arial"/>
          <w:iCs/>
          <w:color w:val="009193"/>
          <w:spacing w:val="-1"/>
          <w:lang w:eastAsia="en-GB"/>
        </w:rPr>
        <w:t>c</w:t>
      </w:r>
      <w:r w:rsidRPr="00B9487F">
        <w:rPr>
          <w:rFonts w:ascii="Calibri Light" w:eastAsia="Arial" w:hAnsi="Calibri Light" w:cs="Arial"/>
          <w:iCs/>
          <w:color w:val="009193"/>
          <w:lang w:eastAsia="en-GB"/>
        </w:rPr>
        <w:t>k</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 s</w:t>
      </w:r>
      <w:r w:rsidRPr="00B9487F">
        <w:rPr>
          <w:rFonts w:ascii="Calibri Light" w:eastAsia="Arial" w:hAnsi="Calibri Light" w:cs="Arial"/>
          <w:iCs/>
          <w:color w:val="009193"/>
          <w:spacing w:val="-1"/>
          <w:lang w:eastAsia="en-GB"/>
        </w:rPr>
        <w:t>o</w:t>
      </w:r>
      <w:r w:rsidRPr="00B9487F">
        <w:rPr>
          <w:rFonts w:ascii="Calibri Light" w:eastAsia="Arial" w:hAnsi="Calibri Light" w:cs="Arial"/>
          <w:iCs/>
          <w:color w:val="009193"/>
          <w:lang w:eastAsia="en-GB"/>
        </w:rPr>
        <w:t>cial o</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tra</w:t>
      </w:r>
      <w:r w:rsidRPr="00B9487F">
        <w:rPr>
          <w:rFonts w:ascii="Calibri Light" w:eastAsia="Arial" w:hAnsi="Calibri Light" w:cs="Arial"/>
          <w:iCs/>
          <w:color w:val="009193"/>
          <w:spacing w:val="-3"/>
          <w:lang w:eastAsia="en-GB"/>
        </w:rPr>
        <w:t>c</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s</w:t>
      </w:r>
      <w:r w:rsidRPr="00B9487F">
        <w:rPr>
          <w:rFonts w:ascii="Calibri Light" w:eastAsia="Arial" w:hAnsi="Calibri Light" w:cs="Arial"/>
          <w:iCs/>
          <w:color w:val="009193"/>
          <w:lang w:eastAsia="en-GB"/>
        </w:rPr>
        <w:t>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rp</w:t>
      </w:r>
      <w:r w:rsidRPr="00B9487F">
        <w:rPr>
          <w:rFonts w:ascii="Calibri Light" w:eastAsia="Arial" w:hAnsi="Calibri Light" w:cs="Arial"/>
          <w:iCs/>
          <w:color w:val="009193"/>
          <w:spacing w:val="-3"/>
          <w:lang w:eastAsia="en-GB"/>
        </w:rPr>
        <w:t>e</w:t>
      </w:r>
      <w:r w:rsidRPr="00B9487F">
        <w:rPr>
          <w:rFonts w:ascii="Calibri Light" w:eastAsia="Arial" w:hAnsi="Calibri Light" w:cs="Arial"/>
          <w:iCs/>
          <w:color w:val="009193"/>
          <w:lang w:eastAsia="en-GB"/>
        </w:rPr>
        <w:t>trated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 xml:space="preserve">by </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n</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in</w:t>
      </w:r>
      <w:r w:rsidRPr="00B9487F">
        <w:rPr>
          <w:rFonts w:ascii="Calibri Light" w:eastAsia="Arial" w:hAnsi="Calibri Light" w:cs="Arial"/>
          <w:iCs/>
          <w:color w:val="009193"/>
          <w:spacing w:val="-4"/>
          <w:lang w:eastAsia="en-GB"/>
        </w:rPr>
        <w:t>d</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id</w:t>
      </w:r>
      <w:r w:rsidRPr="00B9487F">
        <w:rPr>
          <w:rFonts w:ascii="Calibri Light" w:eastAsia="Arial" w:hAnsi="Calibri Light" w:cs="Arial"/>
          <w:iCs/>
          <w:color w:val="009193"/>
          <w:spacing w:val="-2"/>
          <w:lang w:eastAsia="en-GB"/>
        </w:rPr>
        <w:t>u</w:t>
      </w:r>
      <w:r w:rsidRPr="00B9487F">
        <w:rPr>
          <w:rFonts w:ascii="Calibri Light" w:eastAsia="Arial" w:hAnsi="Calibri Light" w:cs="Arial"/>
          <w:iCs/>
          <w:color w:val="009193"/>
          <w:lang w:eastAsia="en-GB"/>
        </w:rPr>
        <w:t>al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1"/>
          <w:lang w:eastAsia="en-GB"/>
        </w:rPr>
        <w:t>g</w:t>
      </w:r>
      <w:r w:rsidRPr="00B9487F">
        <w:rPr>
          <w:rFonts w:ascii="Calibri Light" w:eastAsia="Arial" w:hAnsi="Calibri Light" w:cs="Arial"/>
          <w:iCs/>
          <w:color w:val="009193"/>
          <w:lang w:eastAsia="en-GB"/>
        </w:rPr>
        <w:t>r</w:t>
      </w:r>
      <w:r w:rsidRPr="00B9487F">
        <w:rPr>
          <w:rFonts w:ascii="Calibri Light" w:eastAsia="Arial" w:hAnsi="Calibri Light" w:cs="Arial"/>
          <w:iCs/>
          <w:color w:val="009193"/>
          <w:spacing w:val="-1"/>
          <w:lang w:eastAsia="en-GB"/>
        </w:rPr>
        <w:t>ou</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wards</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a p</w:t>
      </w:r>
      <w:r w:rsidRPr="00B9487F">
        <w:rPr>
          <w:rFonts w:ascii="Calibri Light" w:eastAsia="Arial" w:hAnsi="Calibri Light" w:cs="Arial"/>
          <w:iCs/>
          <w:color w:val="009193"/>
          <w:spacing w:val="-3"/>
          <w:lang w:eastAsia="en-GB"/>
        </w:rPr>
        <w:t>u</w:t>
      </w:r>
      <w:r w:rsidRPr="00B9487F">
        <w:rPr>
          <w:rFonts w:ascii="Calibri Light" w:eastAsia="Arial" w:hAnsi="Calibri Light" w:cs="Arial"/>
          <w:iCs/>
          <w:color w:val="009193"/>
          <w:lang w:eastAsia="en-GB"/>
        </w:rPr>
        <w:t>pil or member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st</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f</w:t>
      </w:r>
      <w:r w:rsidRPr="00B9487F">
        <w:rPr>
          <w:rFonts w:ascii="Calibri Light" w:eastAsia="Arial" w:hAnsi="Calibri Light" w:cs="Arial"/>
          <w:iCs/>
          <w:color w:val="009193"/>
          <w:lang w:eastAsia="en-GB"/>
        </w:rPr>
        <w:t>.</w:t>
      </w:r>
    </w:p>
    <w:p w14:paraId="64E2D903" w14:textId="77777777" w:rsidR="00856256" w:rsidRPr="00B9487F" w:rsidRDefault="00856256" w:rsidP="00EE3E77">
      <w:pPr>
        <w:tabs>
          <w:tab w:val="left" w:pos="0"/>
        </w:tabs>
        <w:spacing w:before="8" w:after="0"/>
        <w:ind w:left="142"/>
        <w:jc w:val="both"/>
        <w:rPr>
          <w:rFonts w:ascii="Calibri Light" w:eastAsia="Times New Roman" w:hAnsi="Calibri Light" w:cs="Times New Roman"/>
          <w:iCs/>
          <w:lang w:eastAsia="en-GB"/>
        </w:rPr>
      </w:pPr>
    </w:p>
    <w:p w14:paraId="6DAC2440" w14:textId="77777777" w:rsidR="00856256" w:rsidRPr="00B9487F" w:rsidRDefault="00856256" w:rsidP="00EE3E77">
      <w:pPr>
        <w:tabs>
          <w:tab w:val="left" w:pos="0"/>
        </w:tabs>
        <w:spacing w:after="0"/>
        <w:ind w:left="142"/>
        <w:jc w:val="both"/>
        <w:outlineLvl w:val="0"/>
        <w:rPr>
          <w:rFonts w:ascii="Calibri Light" w:eastAsia="Arial" w:hAnsi="Calibri Light" w:cs="Arial"/>
          <w:lang w:eastAsia="en-GB"/>
        </w:rPr>
      </w:pPr>
      <w:r w:rsidRPr="00B9487F">
        <w:rPr>
          <w:rFonts w:ascii="Calibri Light" w:eastAsia="Arial" w:hAnsi="Calibri Light" w:cs="Arial"/>
          <w:spacing w:val="-2"/>
          <w:lang w:eastAsia="en-GB"/>
        </w:rPr>
        <w:t>W</w:t>
      </w:r>
      <w:r w:rsidRPr="00B9487F">
        <w:rPr>
          <w:rFonts w:ascii="Calibri Light" w:eastAsia="Arial" w:hAnsi="Calibri Light" w:cs="Arial"/>
          <w:lang w:eastAsia="en-GB"/>
        </w:rPr>
        <w:t>e ex</w:t>
      </w:r>
      <w:r w:rsidRPr="00B9487F">
        <w:rPr>
          <w:rFonts w:ascii="Calibri Light" w:eastAsia="Arial" w:hAnsi="Calibri Light" w:cs="Arial"/>
          <w:spacing w:val="-4"/>
          <w:lang w:eastAsia="en-GB"/>
        </w:rPr>
        <w:t>p</w:t>
      </w:r>
      <w:r w:rsidRPr="00B9487F">
        <w:rPr>
          <w:rFonts w:ascii="Calibri Light" w:eastAsia="Arial" w:hAnsi="Calibri Light" w:cs="Arial"/>
          <w:lang w:eastAsia="en-GB"/>
        </w:rPr>
        <w:t>lain</w:t>
      </w:r>
      <w:r w:rsidRPr="00B9487F">
        <w:rPr>
          <w:rFonts w:ascii="Calibri Light" w:eastAsia="Arial" w:hAnsi="Calibri Light" w:cs="Arial"/>
          <w:spacing w:val="-2"/>
          <w:lang w:eastAsia="en-GB"/>
        </w:rPr>
        <w:t xml:space="preserve"> t</w:t>
      </w:r>
      <w:r w:rsidRPr="00B9487F">
        <w:rPr>
          <w:rFonts w:ascii="Calibri Light" w:eastAsia="Arial" w:hAnsi="Calibri Light" w:cs="Arial"/>
          <w:lang w:eastAsia="en-GB"/>
        </w:rPr>
        <w:t>his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the c</w:t>
      </w:r>
      <w:r w:rsidRPr="00B9487F">
        <w:rPr>
          <w:rFonts w:ascii="Calibri Light" w:eastAsia="Arial" w:hAnsi="Calibri Light" w:cs="Arial"/>
          <w:spacing w:val="-4"/>
          <w:lang w:eastAsia="en-GB"/>
        </w:rPr>
        <w:t>h</w:t>
      </w:r>
      <w:r w:rsidRPr="00B9487F">
        <w:rPr>
          <w:rFonts w:ascii="Calibri Light" w:eastAsia="Arial" w:hAnsi="Calibri Light" w:cs="Arial"/>
          <w:lang w:eastAsia="en-GB"/>
        </w:rPr>
        <w:t>il</w:t>
      </w:r>
      <w:r w:rsidRPr="00B9487F">
        <w:rPr>
          <w:rFonts w:ascii="Calibri Light" w:eastAsia="Arial" w:hAnsi="Calibri Light" w:cs="Arial"/>
          <w:spacing w:val="-3"/>
          <w:lang w:eastAsia="en-GB"/>
        </w:rPr>
        <w:t>d</w:t>
      </w:r>
      <w:r w:rsidRPr="00B9487F">
        <w:rPr>
          <w:rFonts w:ascii="Calibri Light" w:eastAsia="Arial" w:hAnsi="Calibri Light" w:cs="Arial"/>
          <w:lang w:eastAsia="en-GB"/>
        </w:rPr>
        <w:t>ren as</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S</w:t>
      </w:r>
      <w:r w:rsidRPr="00B9487F">
        <w:rPr>
          <w:rFonts w:ascii="Calibri Light" w:eastAsia="Arial" w:hAnsi="Calibri Light" w:cs="Arial"/>
          <w:lang w:eastAsia="en-GB"/>
        </w:rPr>
        <w:t>TOP’</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w:t>
      </w:r>
      <w:r w:rsidRPr="00710A2A">
        <w:rPr>
          <w:rFonts w:ascii="Calibri Light" w:eastAsia="Arial" w:hAnsi="Calibri Light" w:cs="Arial"/>
          <w:color w:val="FF0000"/>
          <w:spacing w:val="-1"/>
          <w:sz w:val="24"/>
          <w:lang w:eastAsia="en-GB"/>
        </w:rPr>
        <w:t>S</w:t>
      </w:r>
      <w:r w:rsidRPr="00710A2A">
        <w:rPr>
          <w:rFonts w:ascii="Calibri Light" w:eastAsia="Arial" w:hAnsi="Calibri Light" w:cs="Arial"/>
          <w:sz w:val="24"/>
          <w:lang w:eastAsia="en-GB"/>
        </w:rPr>
        <w:t>e</w:t>
      </w:r>
      <w:r w:rsidRPr="00710A2A">
        <w:rPr>
          <w:rFonts w:ascii="Calibri Light" w:eastAsia="Arial" w:hAnsi="Calibri Light" w:cs="Arial"/>
          <w:spacing w:val="-1"/>
          <w:sz w:val="24"/>
          <w:lang w:eastAsia="en-GB"/>
        </w:rPr>
        <w:t>v</w:t>
      </w:r>
      <w:r w:rsidRPr="00710A2A">
        <w:rPr>
          <w:rFonts w:ascii="Calibri Light" w:eastAsia="Arial" w:hAnsi="Calibri Light" w:cs="Arial"/>
          <w:sz w:val="24"/>
          <w:lang w:eastAsia="en-GB"/>
        </w:rPr>
        <w:t>er</w:t>
      </w:r>
      <w:r w:rsidRPr="00710A2A">
        <w:rPr>
          <w:rFonts w:ascii="Calibri Light" w:eastAsia="Arial" w:hAnsi="Calibri Light" w:cs="Arial"/>
          <w:spacing w:val="-3"/>
          <w:sz w:val="24"/>
          <w:lang w:eastAsia="en-GB"/>
        </w:rPr>
        <w:t>a</w:t>
      </w:r>
      <w:r w:rsidRPr="00710A2A">
        <w:rPr>
          <w:rFonts w:ascii="Calibri Light" w:eastAsia="Arial" w:hAnsi="Calibri Light" w:cs="Arial"/>
          <w:sz w:val="24"/>
          <w:lang w:eastAsia="en-GB"/>
        </w:rPr>
        <w:t>l</w:t>
      </w:r>
      <w:r w:rsidRPr="00710A2A">
        <w:rPr>
          <w:rFonts w:ascii="Calibri Light" w:eastAsia="Arial" w:hAnsi="Calibri Light" w:cs="Arial"/>
          <w:spacing w:val="2"/>
          <w:sz w:val="24"/>
          <w:lang w:eastAsia="en-GB"/>
        </w:rPr>
        <w:t xml:space="preserve"> </w:t>
      </w:r>
      <w:r w:rsidRPr="00710A2A">
        <w:rPr>
          <w:rFonts w:ascii="Calibri Light" w:eastAsia="Arial" w:hAnsi="Calibri Light" w:cs="Arial"/>
          <w:color w:val="FF0000"/>
          <w:spacing w:val="-3"/>
          <w:sz w:val="24"/>
          <w:lang w:eastAsia="en-GB"/>
        </w:rPr>
        <w:t>T</w:t>
      </w:r>
      <w:r w:rsidRPr="00710A2A">
        <w:rPr>
          <w:rFonts w:ascii="Calibri Light" w:eastAsia="Arial" w:hAnsi="Calibri Light" w:cs="Arial"/>
          <w:sz w:val="24"/>
          <w:lang w:eastAsia="en-GB"/>
        </w:rPr>
        <w:t>imes</w:t>
      </w:r>
      <w:r w:rsidRPr="00710A2A">
        <w:rPr>
          <w:rFonts w:ascii="Calibri Light" w:eastAsia="Arial" w:hAnsi="Calibri Light" w:cs="Arial"/>
          <w:spacing w:val="-4"/>
          <w:sz w:val="24"/>
          <w:lang w:eastAsia="en-GB"/>
        </w:rPr>
        <w:t xml:space="preserve"> </w:t>
      </w:r>
      <w:r w:rsidRPr="00710A2A">
        <w:rPr>
          <w:rFonts w:ascii="Calibri Light" w:eastAsia="Arial" w:hAnsi="Calibri Light" w:cs="Arial"/>
          <w:color w:val="FF0000"/>
          <w:sz w:val="24"/>
          <w:lang w:eastAsia="en-GB"/>
        </w:rPr>
        <w:t>O</w:t>
      </w:r>
      <w:r w:rsidRPr="00710A2A">
        <w:rPr>
          <w:rFonts w:ascii="Calibri Light" w:eastAsia="Arial" w:hAnsi="Calibri Light" w:cs="Arial"/>
          <w:sz w:val="24"/>
          <w:lang w:eastAsia="en-GB"/>
        </w:rPr>
        <w:t xml:space="preserve">n </w:t>
      </w:r>
      <w:r w:rsidRPr="00710A2A">
        <w:rPr>
          <w:rFonts w:ascii="Calibri Light" w:eastAsia="Arial" w:hAnsi="Calibri Light" w:cs="Arial"/>
          <w:color w:val="FF0000"/>
          <w:sz w:val="24"/>
          <w:lang w:eastAsia="en-GB"/>
        </w:rPr>
        <w:t>P</w:t>
      </w:r>
      <w:r w:rsidRPr="00710A2A">
        <w:rPr>
          <w:rFonts w:ascii="Calibri Light" w:eastAsia="Arial" w:hAnsi="Calibri Light" w:cs="Arial"/>
          <w:spacing w:val="-1"/>
          <w:sz w:val="24"/>
          <w:lang w:eastAsia="en-GB"/>
        </w:rPr>
        <w:t>u</w:t>
      </w:r>
      <w:r w:rsidRPr="00710A2A">
        <w:rPr>
          <w:rFonts w:ascii="Calibri Light" w:eastAsia="Arial" w:hAnsi="Calibri Light" w:cs="Arial"/>
          <w:sz w:val="24"/>
          <w:lang w:eastAsia="en-GB"/>
        </w:rPr>
        <w:t>rpo</w:t>
      </w:r>
      <w:r w:rsidRPr="00710A2A">
        <w:rPr>
          <w:rFonts w:ascii="Calibri Light" w:eastAsia="Arial" w:hAnsi="Calibri Light" w:cs="Arial"/>
          <w:spacing w:val="-1"/>
          <w:sz w:val="24"/>
          <w:lang w:eastAsia="en-GB"/>
        </w:rPr>
        <w:t>s</w:t>
      </w:r>
      <w:r w:rsidRPr="00710A2A">
        <w:rPr>
          <w:rFonts w:ascii="Calibri Light" w:eastAsia="Arial" w:hAnsi="Calibri Light" w:cs="Arial"/>
          <w:sz w:val="24"/>
          <w:lang w:eastAsia="en-GB"/>
        </w:rPr>
        <w:t>e</w:t>
      </w:r>
      <w:r w:rsidRPr="00B9487F">
        <w:rPr>
          <w:rFonts w:ascii="Calibri Light" w:eastAsia="Arial" w:hAnsi="Calibri Light" w:cs="Arial"/>
          <w:lang w:eastAsia="en-GB"/>
        </w:rPr>
        <w:t>)</w:t>
      </w:r>
    </w:p>
    <w:p w14:paraId="7FF7951F" w14:textId="77777777" w:rsidR="00856256" w:rsidRPr="00B9487F" w:rsidRDefault="00856256" w:rsidP="00EE3E77">
      <w:pPr>
        <w:tabs>
          <w:tab w:val="left" w:pos="0"/>
        </w:tabs>
        <w:spacing w:after="0"/>
        <w:ind w:left="142"/>
        <w:jc w:val="both"/>
        <w:rPr>
          <w:rFonts w:ascii="Calibri Light" w:eastAsia="Arial" w:hAnsi="Calibri Light" w:cs="Arial"/>
          <w:lang w:eastAsia="en-GB"/>
        </w:rPr>
      </w:pPr>
    </w:p>
    <w:p w14:paraId="5820B96D" w14:textId="77777777" w:rsidR="00856256" w:rsidRPr="00B9487F" w:rsidRDefault="00856256" w:rsidP="00EE3E77">
      <w:pPr>
        <w:tabs>
          <w:tab w:val="left" w:pos="0"/>
        </w:tabs>
        <w:spacing w:after="120"/>
        <w:ind w:left="142" w:right="273"/>
        <w:jc w:val="both"/>
        <w:rPr>
          <w:rFonts w:ascii="Calibri Light" w:eastAsia="Times New Roman" w:hAnsi="Calibri Light" w:cs="Times New Roman"/>
          <w:lang w:eastAsia="en-GB"/>
        </w:rPr>
      </w:pPr>
      <w:r w:rsidRPr="00B9487F">
        <w:rPr>
          <w:rFonts w:ascii="Calibri Light" w:eastAsia="Arial" w:hAnsi="Calibri Light" w:cs="Arial"/>
          <w:spacing w:val="4"/>
          <w:lang w:eastAsia="en-GB"/>
        </w:rPr>
        <w:t>W</w:t>
      </w:r>
      <w:r w:rsidRPr="00B9487F">
        <w:rPr>
          <w:rFonts w:ascii="Calibri Light" w:eastAsia="Arial" w:hAnsi="Calibri Light" w:cs="Arial"/>
          <w:spacing w:val="-4"/>
          <w:lang w:eastAsia="en-GB"/>
        </w:rPr>
        <w:t>i</w:t>
      </w:r>
      <w:r w:rsidRPr="00B9487F">
        <w:rPr>
          <w:rFonts w:ascii="Calibri Light" w:eastAsia="Arial" w:hAnsi="Calibri Light" w:cs="Arial"/>
          <w:spacing w:val="-2"/>
          <w:lang w:eastAsia="en-GB"/>
        </w:rPr>
        <w:t>t</w:t>
      </w:r>
      <w:r w:rsidRPr="00B9487F">
        <w:rPr>
          <w:rFonts w:ascii="Calibri Light" w:eastAsia="Arial" w:hAnsi="Calibri Light" w:cs="Arial"/>
          <w:lang w:eastAsia="en-GB"/>
        </w:rPr>
        <w:t>h</w:t>
      </w:r>
      <w:r w:rsidRPr="00B9487F">
        <w:rPr>
          <w:rFonts w:ascii="Calibri Light" w:eastAsia="Arial" w:hAnsi="Calibri Light" w:cs="Arial"/>
          <w:spacing w:val="-2"/>
          <w:lang w:eastAsia="en-GB"/>
        </w:rPr>
        <w:t>i</w:t>
      </w:r>
      <w:r w:rsidRPr="00B9487F">
        <w:rPr>
          <w:rFonts w:ascii="Calibri Light" w:eastAsia="Arial" w:hAnsi="Calibri Light" w:cs="Arial"/>
          <w:lang w:eastAsia="en-GB"/>
        </w:rPr>
        <w:t>n school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e ac</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e</w:t>
      </w:r>
      <w:r w:rsidRPr="00B9487F">
        <w:rPr>
          <w:rFonts w:ascii="Calibri Light" w:eastAsia="Arial" w:hAnsi="Calibri Light" w:cs="Arial"/>
          <w:spacing w:val="-2"/>
          <w:lang w:eastAsia="en-GB"/>
        </w:rPr>
        <w:t>l</w:t>
      </w:r>
      <w:r w:rsidRPr="00B9487F">
        <w:rPr>
          <w:rFonts w:ascii="Calibri Light" w:eastAsia="Arial" w:hAnsi="Calibri Light" w:cs="Arial"/>
          <w:lang w:eastAsia="en-GB"/>
        </w:rPr>
        <w:t>y</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pr</w:t>
      </w:r>
      <w:r w:rsidRPr="00B9487F">
        <w:rPr>
          <w:rFonts w:ascii="Calibri Light" w:eastAsia="Arial" w:hAnsi="Calibri Light" w:cs="Arial"/>
          <w:spacing w:val="-3"/>
          <w:lang w:eastAsia="en-GB"/>
        </w:rPr>
        <w:t>o</w:t>
      </w:r>
      <w:r w:rsidRPr="00B9487F">
        <w:rPr>
          <w:rFonts w:ascii="Calibri Light" w:eastAsia="Arial" w:hAnsi="Calibri Light" w:cs="Arial"/>
          <w:lang w:eastAsia="en-GB"/>
        </w:rPr>
        <w:t>mote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cu</w:t>
      </w:r>
      <w:r w:rsidRPr="00B9487F">
        <w:rPr>
          <w:rFonts w:ascii="Calibri Light" w:eastAsia="Arial" w:hAnsi="Calibri Light" w:cs="Arial"/>
          <w:spacing w:val="-4"/>
          <w:lang w:eastAsia="en-GB"/>
        </w:rPr>
        <w:t>l</w:t>
      </w:r>
      <w:r w:rsidRPr="00B9487F">
        <w:rPr>
          <w:rFonts w:ascii="Calibri Light" w:eastAsia="Arial" w:hAnsi="Calibri Light" w:cs="Arial"/>
          <w:lang w:eastAsia="en-GB"/>
        </w:rPr>
        <w:t>ture</w:t>
      </w:r>
      <w:r w:rsidRPr="00B9487F">
        <w:rPr>
          <w:rFonts w:ascii="Calibri Light" w:eastAsia="Arial" w:hAnsi="Calibri Light" w:cs="Arial"/>
          <w:spacing w:val="-2"/>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h</w:t>
      </w:r>
      <w:r w:rsidRPr="00B9487F">
        <w:rPr>
          <w:rFonts w:ascii="Calibri Light" w:eastAsia="Arial" w:hAnsi="Calibri Light" w:cs="Arial"/>
          <w:spacing w:val="-1"/>
          <w:lang w:eastAsia="en-GB"/>
        </w:rPr>
        <w:t>e</w:t>
      </w:r>
      <w:r w:rsidRPr="00B9487F">
        <w:rPr>
          <w:rFonts w:ascii="Calibri Light" w:eastAsia="Arial" w:hAnsi="Calibri Light" w:cs="Arial"/>
          <w:lang w:eastAsia="en-GB"/>
        </w:rPr>
        <w:t>re ch</w:t>
      </w:r>
      <w:r w:rsidRPr="00B9487F">
        <w:rPr>
          <w:rFonts w:ascii="Calibri Light" w:eastAsia="Arial" w:hAnsi="Calibri Light" w:cs="Arial"/>
          <w:spacing w:val="-1"/>
          <w:lang w:eastAsia="en-GB"/>
        </w:rPr>
        <w:t>i</w:t>
      </w:r>
      <w:r w:rsidRPr="00B9487F">
        <w:rPr>
          <w:rFonts w:ascii="Calibri Light" w:eastAsia="Arial" w:hAnsi="Calibri Light" w:cs="Arial"/>
          <w:spacing w:val="-2"/>
          <w:lang w:eastAsia="en-GB"/>
        </w:rPr>
        <w:t>l</w:t>
      </w:r>
      <w:r w:rsidRPr="00B9487F">
        <w:rPr>
          <w:rFonts w:ascii="Calibri Light" w:eastAsia="Arial" w:hAnsi="Calibri Light" w:cs="Arial"/>
          <w:lang w:eastAsia="en-GB"/>
        </w:rPr>
        <w:t>dren can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te</w:t>
      </w:r>
      <w:r w:rsidRPr="00B9487F">
        <w:rPr>
          <w:rFonts w:ascii="Calibri Light" w:eastAsia="Arial" w:hAnsi="Calibri Light" w:cs="Arial"/>
          <w:spacing w:val="-2"/>
          <w:lang w:eastAsia="en-GB"/>
        </w:rPr>
        <w:t>ll</w:t>
      </w:r>
      <w:r w:rsidRPr="00B9487F">
        <w:rPr>
          <w:rFonts w:ascii="Calibri Light" w:eastAsia="Arial" w:hAnsi="Calibri Light" w:cs="Arial"/>
          <w:lang w:eastAsia="en-GB"/>
        </w:rPr>
        <w:t xml:space="preserve">’ </w:t>
      </w:r>
      <w:r w:rsidRPr="00B9487F">
        <w:rPr>
          <w:rFonts w:ascii="Calibri Light" w:eastAsia="Arial" w:hAnsi="Calibri Light" w:cs="Arial"/>
          <w:spacing w:val="-2"/>
          <w:lang w:eastAsia="en-GB"/>
        </w:rPr>
        <w:t>i</w:t>
      </w:r>
      <w:r w:rsidRPr="00B9487F">
        <w:rPr>
          <w:rFonts w:ascii="Calibri Light" w:eastAsia="Arial" w:hAnsi="Calibri Light" w:cs="Arial"/>
          <w:lang w:eastAsia="en-GB"/>
        </w:rPr>
        <w:t>n a</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u</w:t>
      </w:r>
      <w:r w:rsidRPr="00B9487F">
        <w:rPr>
          <w:rFonts w:ascii="Calibri Light" w:eastAsia="Arial" w:hAnsi="Calibri Light" w:cs="Arial"/>
          <w:lang w:eastAsia="en-GB"/>
        </w:rPr>
        <w:t>p</w:t>
      </w:r>
      <w:r w:rsidRPr="00B9487F">
        <w:rPr>
          <w:rFonts w:ascii="Calibri Light" w:eastAsia="Arial" w:hAnsi="Calibri Light" w:cs="Arial"/>
          <w:spacing w:val="-1"/>
          <w:lang w:eastAsia="en-GB"/>
        </w:rPr>
        <w:t>p</w:t>
      </w:r>
      <w:r w:rsidRPr="00B9487F">
        <w:rPr>
          <w:rFonts w:ascii="Calibri Light" w:eastAsia="Arial" w:hAnsi="Calibri Light" w:cs="Arial"/>
          <w:lang w:eastAsia="en-GB"/>
        </w:rPr>
        <w:t>or</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 xml:space="preserve">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ut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4"/>
          <w:lang w:eastAsia="en-GB"/>
        </w:rPr>
        <w:t>a</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5"/>
          <w:lang w:eastAsia="en-GB"/>
        </w:rPr>
        <w:t xml:space="preserve"> </w:t>
      </w:r>
      <w:r w:rsidRPr="00B9487F">
        <w:rPr>
          <w:rFonts w:ascii="Calibri Light" w:eastAsia="Times New Roman" w:hAnsi="Calibri Light" w:cs="Times New Roman"/>
          <w:spacing w:val="7"/>
          <w:lang w:eastAsia="en-GB"/>
        </w:rPr>
        <w:t>W</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 xml:space="preserve">use </w:t>
      </w:r>
      <w:r w:rsidRPr="00B9487F">
        <w:rPr>
          <w:rFonts w:ascii="Calibri Light" w:eastAsia="Times New Roman" w:hAnsi="Calibri Light" w:cs="Times New Roman"/>
          <w:spacing w:val="-1"/>
          <w:lang w:eastAsia="en-GB"/>
        </w:rPr>
        <w:t>S</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1"/>
          <w:lang w:eastAsia="en-GB"/>
        </w:rPr>
        <w:t>(</w:t>
      </w:r>
      <w:r w:rsidRPr="00B9487F">
        <w:rPr>
          <w:rFonts w:ascii="Calibri Light" w:eastAsia="Times New Roman" w:hAnsi="Calibri Light" w:cs="Times New Roman"/>
          <w:spacing w:val="-1"/>
          <w:lang w:eastAsia="en-GB"/>
        </w:rPr>
        <w:t>S</w:t>
      </w:r>
      <w:r w:rsidRPr="00B9487F">
        <w:rPr>
          <w:rFonts w:ascii="Calibri Light" w:eastAsia="Times New Roman" w:hAnsi="Calibri Light" w:cs="Times New Roman"/>
          <w:lang w:eastAsia="en-GB"/>
        </w:rPr>
        <w:t>oc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 xml:space="preserve">d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moti</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4"/>
          <w:lang w:eastAsia="en-GB"/>
        </w:rPr>
        <w:t>a</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sp</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cts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L</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rn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to he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pr</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mote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h</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os</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h</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spacing w:val="2"/>
          <w:lang w:eastAsia="en-GB"/>
        </w:rPr>
        <w:t>W</w:t>
      </w:r>
      <w:r w:rsidRPr="00B9487F">
        <w:rPr>
          <w:rFonts w:ascii="Calibri Light" w:eastAsia="Times New Roman" w:hAnsi="Calibri Light" w:cs="Times New Roman"/>
          <w:lang w:eastAsia="en-GB"/>
        </w:rPr>
        <w:t>e are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2"/>
          <w:lang w:eastAsia="en-GB"/>
        </w:rPr>
        <w:t>it</w:t>
      </w:r>
      <w:r w:rsidRPr="00B9487F">
        <w:rPr>
          <w:rFonts w:ascii="Calibri Light" w:eastAsia="Times New Roman" w:hAnsi="Calibri Light" w:cs="Times New Roman"/>
          <w:lang w:eastAsia="en-GB"/>
        </w:rPr>
        <w:t>ted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on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 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 and s</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 xml:space="preserve"> l</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rn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 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ts</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w:t>
      </w:r>
    </w:p>
    <w:p w14:paraId="7A766B7A" w14:textId="77777777"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cer</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lang w:eastAsia="en-GB"/>
        </w:rPr>
        <w:t>ed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ssue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can a</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proach</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or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tru</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ted fr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in o</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p>
    <w:p w14:paraId="2C062234" w14:textId="77777777" w:rsidR="00856256" w:rsidRPr="00710A2A" w:rsidRDefault="00856256" w:rsidP="00EE3E77">
      <w:pPr>
        <w:tabs>
          <w:tab w:val="left" w:pos="0"/>
        </w:tabs>
        <w:spacing w:before="8" w:after="0"/>
        <w:ind w:left="142"/>
        <w:jc w:val="both"/>
        <w:rPr>
          <w:rFonts w:ascii="Calibri Light" w:eastAsia="Times New Roman" w:hAnsi="Calibri Light" w:cs="Times New Roman"/>
          <w:sz w:val="10"/>
          <w:szCs w:val="10"/>
          <w:lang w:eastAsia="en-GB"/>
        </w:rPr>
      </w:pPr>
    </w:p>
    <w:p w14:paraId="025AFA8A" w14:textId="77777777" w:rsidR="00856256" w:rsidRPr="00B9487F" w:rsidRDefault="00856256" w:rsidP="00EE3E77">
      <w:pPr>
        <w:tabs>
          <w:tab w:val="left" w:pos="0"/>
        </w:tabs>
        <w:spacing w:after="120"/>
        <w:ind w:left="142"/>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w:t>
      </w:r>
      <w:r w:rsidRPr="00B9487F">
        <w:rPr>
          <w:rFonts w:ascii="Calibri Light" w:eastAsia="Times New Roman" w:hAnsi="Calibri Light" w:cs="Times New Roman"/>
          <w:spacing w:val="-5"/>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ste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may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be 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spacing w:val="2"/>
          <w:lang w:eastAsia="en-GB"/>
        </w:rPr>
        <w:t>k</w:t>
      </w:r>
      <w:r w:rsidRPr="00B9487F">
        <w:rPr>
          <w:rFonts w:ascii="Calibri Light" w:eastAsia="Times New Roman" w:hAnsi="Calibri Light" w:cs="Times New Roman"/>
          <w:lang w:eastAsia="en-GB"/>
        </w:rPr>
        <w:t>en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 dea</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 i</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nts:</w:t>
      </w:r>
    </w:p>
    <w:p w14:paraId="774A24D8" w14:textId="77777777" w:rsidR="00856256" w:rsidRPr="00710A2A" w:rsidRDefault="00856256" w:rsidP="00EE3E77">
      <w:pPr>
        <w:tabs>
          <w:tab w:val="left" w:pos="0"/>
        </w:tabs>
        <w:spacing w:before="7" w:after="0"/>
        <w:ind w:left="142"/>
        <w:jc w:val="both"/>
        <w:rPr>
          <w:rFonts w:ascii="Calibri Light" w:eastAsia="Times New Roman" w:hAnsi="Calibri Light" w:cs="Times New Roman"/>
          <w:sz w:val="10"/>
          <w:szCs w:val="10"/>
          <w:lang w:eastAsia="en-GB"/>
        </w:rPr>
      </w:pPr>
    </w:p>
    <w:p w14:paraId="727472D2" w14:textId="77777777" w:rsidR="00856256" w:rsidRPr="00B9487F" w:rsidRDefault="00856256" w:rsidP="00EE3E77">
      <w:pPr>
        <w:pStyle w:val="ListParagraph"/>
        <w:widowControl w:val="0"/>
        <w:numPr>
          <w:ilvl w:val="0"/>
          <w:numId w:val="58"/>
        </w:numPr>
        <w:tabs>
          <w:tab w:val="left" w:pos="0"/>
          <w:tab w:val="left" w:pos="957"/>
        </w:tabs>
        <w:spacing w:after="0"/>
        <w:ind w:right="314"/>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b</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sus</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 xml:space="preserve">ted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l be 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 im</w:t>
      </w:r>
      <w:r w:rsidRPr="00B9487F">
        <w:rPr>
          <w:rFonts w:ascii="Calibri Light" w:eastAsia="Times New Roman" w:hAnsi="Calibri Light" w:cs="Times New Roman"/>
          <w:spacing w:val="1"/>
          <w:lang w:eastAsia="en-GB"/>
        </w:rPr>
        <w:t>m</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y by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 m</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mb</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ff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ho h</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b</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en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pro</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p>
    <w:p w14:paraId="763EDE12" w14:textId="2B28AA46" w:rsidR="00856256" w:rsidRPr="00B9487F" w:rsidRDefault="00856256" w:rsidP="00EE3E77">
      <w:pPr>
        <w:pStyle w:val="ListParagraph"/>
        <w:widowControl w:val="0"/>
        <w:numPr>
          <w:ilvl w:val="0"/>
          <w:numId w:val="58"/>
        </w:numPr>
        <w:tabs>
          <w:tab w:val="left" w:pos="0"/>
          <w:tab w:val="left" w:pos="957"/>
        </w:tabs>
        <w:spacing w:after="0"/>
        <w:ind w:right="373"/>
        <w:jc w:val="both"/>
        <w:rPr>
          <w:rFonts w:ascii="Calibri Light" w:eastAsia="Times New Roman" w:hAnsi="Calibri Light" w:cs="Times New Roman"/>
          <w:lang w:eastAsia="en-GB"/>
        </w:rPr>
      </w:pPr>
      <w:r w:rsidRPr="00B9487F">
        <w:rPr>
          <w:rFonts w:ascii="Calibri Light" w:eastAsia="Times New Roman" w:hAnsi="Calibri Light" w:cs="Times New Roman"/>
          <w:lang w:eastAsia="en-GB"/>
        </w:rPr>
        <w:t>A c</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l be rec</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d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nd</w:t>
      </w:r>
      <w:r w:rsidRPr="00B9487F">
        <w:rPr>
          <w:rFonts w:ascii="Calibri Light" w:eastAsia="Times New Roman" w:hAnsi="Calibri Light" w:cs="Times New Roman"/>
          <w:spacing w:val="-2"/>
          <w:lang w:eastAsia="en-GB"/>
        </w:rPr>
        <w:t xml:space="preserve"> </w:t>
      </w:r>
      <w:r w:rsidR="00710A2A">
        <w:rPr>
          <w:rFonts w:ascii="Calibri Light" w:eastAsia="Times New Roman" w:hAnsi="Calibri Light" w:cs="Times New Roman"/>
          <w:spacing w:val="1"/>
          <w:lang w:eastAsia="en-GB"/>
        </w:rPr>
        <w:t>recorded on CPOMS</w:t>
      </w:r>
    </w:p>
    <w:p w14:paraId="271847F2"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w:t>
      </w:r>
      <w:r w:rsidRPr="00B9487F">
        <w:rPr>
          <w:rFonts w:ascii="Calibri Light" w:eastAsia="Times New Roman" w:hAnsi="Calibri Light" w:cs="Times New Roman"/>
          <w:spacing w:val="-2"/>
          <w:lang w:eastAsia="en-GB"/>
        </w:rPr>
        <w:t xml:space="preserve"> H</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ter</w:t>
      </w:r>
      <w:r w:rsidRPr="00B9487F">
        <w:rPr>
          <w:rFonts w:ascii="Calibri Light" w:eastAsia="Times New Roman" w:hAnsi="Calibri Light" w:cs="Times New Roman"/>
          <w:spacing w:val="-2"/>
          <w:lang w:eastAsia="en-GB"/>
        </w:rPr>
        <w:t>vi</w:t>
      </w:r>
      <w:r w:rsidRPr="00B9487F">
        <w:rPr>
          <w:rFonts w:ascii="Calibri Light" w:eastAsia="Times New Roman" w:hAnsi="Calibri Light" w:cs="Times New Roman"/>
          <w:lang w:eastAsia="en-GB"/>
        </w:rPr>
        <w:t>ew</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lang w:eastAsia="en-GB"/>
        </w:rPr>
        <w:t>all co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cerned a</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lang w:eastAsia="en-GB"/>
        </w:rPr>
        <w:t xml:space="preserve">d </w:t>
      </w:r>
      <w:r w:rsidRPr="00B9487F">
        <w:rPr>
          <w:rFonts w:ascii="Calibri Light" w:eastAsia="Times New Roman" w:hAnsi="Calibri Light" w:cs="Times New Roman"/>
          <w:spacing w:val="-3"/>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rec</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p>
    <w:p w14:paraId="5AB94917"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Cl</w:t>
      </w:r>
      <w:r w:rsidRPr="00B9487F">
        <w:rPr>
          <w:rFonts w:ascii="Calibri Light" w:eastAsia="Times New Roman" w:hAnsi="Calibri Light" w:cs="Times New Roman"/>
          <w:lang w:eastAsia="en-GB"/>
        </w:rPr>
        <w:t xml:space="preserve">ass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ke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rmed</w:t>
      </w:r>
    </w:p>
    <w:p w14:paraId="5A760803"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arents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k</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lang w:eastAsia="en-GB"/>
        </w:rPr>
        <w:t>med</w:t>
      </w:r>
    </w:p>
    <w:p w14:paraId="0EDDD23A" w14:textId="77777777" w:rsidR="00856256" w:rsidRPr="00B9487F" w:rsidRDefault="00856256" w:rsidP="00EE3E77">
      <w:pPr>
        <w:pStyle w:val="ListParagraph"/>
        <w:widowControl w:val="0"/>
        <w:numPr>
          <w:ilvl w:val="0"/>
          <w:numId w:val="58"/>
        </w:numPr>
        <w:tabs>
          <w:tab w:val="left" w:pos="0"/>
          <w:tab w:val="left" w:pos="957"/>
        </w:tabs>
        <w:spacing w:after="0"/>
        <w:ind w:right="345"/>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C</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sa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l be us</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as ap</w:t>
      </w:r>
      <w:r w:rsidRPr="00B9487F">
        <w:rPr>
          <w:rFonts w:ascii="Calibri Light" w:eastAsia="Times New Roman" w:hAnsi="Calibri Light" w:cs="Times New Roman"/>
          <w:spacing w:val="-3"/>
          <w:lang w:eastAsia="en-GB"/>
        </w:rPr>
        <w:t>p</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ate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in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on </w:t>
      </w:r>
      <w:r w:rsidRPr="00B9487F">
        <w:rPr>
          <w:rFonts w:ascii="Calibri Light" w:eastAsia="Times New Roman" w:hAnsi="Calibri Light" w:cs="Times New Roman"/>
          <w:spacing w:val="-2"/>
          <w:lang w:eastAsia="en-GB"/>
        </w:rPr>
        <w:t>wi</w:t>
      </w:r>
      <w:r w:rsidRPr="00B9487F">
        <w:rPr>
          <w:rFonts w:ascii="Calibri Light" w:eastAsia="Times New Roman" w:hAnsi="Calibri Light" w:cs="Times New Roman"/>
          <w:lang w:eastAsia="en-GB"/>
        </w:rPr>
        <w:t>th a</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p</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rt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es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rn</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d</w:t>
      </w:r>
    </w:p>
    <w:p w14:paraId="3C1E4C1A"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en b</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 xml:space="preserve">l be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ed</w:t>
      </w:r>
    </w:p>
    <w:p w14:paraId="715A58E2" w14:textId="77777777" w:rsidR="00856256" w:rsidRPr="00B9487F" w:rsidRDefault="00856256" w:rsidP="00EE3E77">
      <w:pPr>
        <w:tabs>
          <w:tab w:val="left" w:pos="0"/>
          <w:tab w:val="left" w:pos="5190"/>
        </w:tabs>
        <w:spacing w:after="0"/>
        <w:ind w:left="284" w:hanging="142"/>
        <w:jc w:val="both"/>
        <w:rPr>
          <w:rFonts w:ascii="Calibri Light" w:hAnsi="Calibri Light"/>
          <w:color w:val="FF0000"/>
          <w:lang w:val="en-US"/>
        </w:rPr>
      </w:pPr>
    </w:p>
    <w:p w14:paraId="3210D555" w14:textId="2658D991" w:rsidR="003F24EB"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710A2A">
        <w:rPr>
          <w:rFonts w:ascii="Calibri Light" w:hAnsi="Calibri Light" w:cstheme="minorHAnsi"/>
          <w:b/>
          <w:bCs/>
          <w:iCs/>
          <w:color w:val="009193"/>
        </w:rPr>
        <w:t>APPENDICES</w:t>
      </w:r>
    </w:p>
    <w:p w14:paraId="1AA181EE" w14:textId="77777777" w:rsidR="00177D23" w:rsidRPr="00B9487F" w:rsidRDefault="00177D23" w:rsidP="00EE3E77">
      <w:pPr>
        <w:tabs>
          <w:tab w:val="left" w:pos="0"/>
          <w:tab w:val="left" w:pos="5190"/>
        </w:tabs>
        <w:spacing w:after="0"/>
        <w:ind w:right="141"/>
        <w:jc w:val="both"/>
        <w:rPr>
          <w:rFonts w:ascii="Calibri Light" w:hAnsi="Calibri Light" w:cstheme="minorHAnsi"/>
          <w:bCs/>
          <w:iCs/>
          <w:color w:val="009193"/>
        </w:rPr>
      </w:pPr>
    </w:p>
    <w:p w14:paraId="551D11C3" w14:textId="59EC3E10" w:rsidR="009E10D1" w:rsidRPr="00B9487F" w:rsidRDefault="002F0B2A" w:rsidP="00EE3E77">
      <w:pPr>
        <w:pStyle w:val="ListParagraph"/>
        <w:numPr>
          <w:ilvl w:val="0"/>
          <w:numId w:val="65"/>
        </w:numPr>
        <w:tabs>
          <w:tab w:val="left" w:pos="0"/>
          <w:tab w:val="left" w:pos="5190"/>
        </w:tabs>
        <w:spacing w:after="0"/>
        <w:ind w:left="862" w:right="142" w:hanging="357"/>
        <w:jc w:val="both"/>
        <w:rPr>
          <w:rFonts w:ascii="Calibri Light" w:hAnsi="Calibri Light"/>
          <w:lang w:val="en-US"/>
        </w:rPr>
      </w:pPr>
      <w:r w:rsidRPr="00B9487F">
        <w:rPr>
          <w:rFonts w:ascii="Calibri Light" w:hAnsi="Calibri Light"/>
          <w:lang w:val="en-US"/>
        </w:rPr>
        <w:t xml:space="preserve">Our full Admissions Policy including the admissions of pupils with SEN is available on request. </w:t>
      </w:r>
    </w:p>
    <w:p w14:paraId="5715C726" w14:textId="77777777" w:rsidR="004A5FD6" w:rsidRPr="00B9487F" w:rsidRDefault="004A5FD6" w:rsidP="00EE3E77">
      <w:pPr>
        <w:pStyle w:val="ListParagraph"/>
        <w:tabs>
          <w:tab w:val="left" w:pos="0"/>
          <w:tab w:val="left" w:pos="5190"/>
        </w:tabs>
        <w:spacing w:after="0"/>
        <w:ind w:left="862" w:right="142"/>
        <w:jc w:val="both"/>
        <w:rPr>
          <w:rFonts w:ascii="Calibri Light" w:hAnsi="Calibri Light"/>
          <w:lang w:val="en-US"/>
        </w:rPr>
      </w:pPr>
    </w:p>
    <w:p w14:paraId="63E8C547" w14:textId="2473DB4E" w:rsidR="00F670DC" w:rsidRPr="00B9487F" w:rsidRDefault="007004EF"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At </w:t>
      </w:r>
      <w:r w:rsidR="00F670DC" w:rsidRPr="00B9487F">
        <w:rPr>
          <w:rFonts w:ascii="Calibri Light" w:eastAsia="Calibri" w:hAnsi="Calibri Light" w:cstheme="minorHAnsi"/>
        </w:rPr>
        <w:t xml:space="preserve">Ratby Primary School </w:t>
      </w:r>
      <w:r w:rsidRPr="00B9487F">
        <w:rPr>
          <w:rFonts w:ascii="Calibri Light" w:eastAsia="Calibri" w:hAnsi="Calibri Light" w:cstheme="minorHAnsi"/>
        </w:rPr>
        <w:t xml:space="preserve">we have </w:t>
      </w:r>
      <w:r w:rsidR="00F670DC" w:rsidRPr="00B9487F">
        <w:rPr>
          <w:rFonts w:ascii="Calibri Light" w:eastAsia="Calibri" w:hAnsi="Calibri Light" w:cstheme="minorHAnsi"/>
        </w:rPr>
        <w:t>published our SEND information upon the schools website and details can be foun</w:t>
      </w:r>
      <w:r w:rsidR="0053606D" w:rsidRPr="00B9487F">
        <w:rPr>
          <w:rFonts w:ascii="Calibri Light" w:eastAsia="Calibri" w:hAnsi="Calibri Light" w:cstheme="minorHAnsi"/>
        </w:rPr>
        <w:t>d within our SEN section under SEN Information/local offer.</w:t>
      </w:r>
      <w:r w:rsidR="00F670DC" w:rsidRPr="00B9487F">
        <w:rPr>
          <w:rFonts w:ascii="Calibri Light" w:eastAsia="Calibri" w:hAnsi="Calibri Light" w:cstheme="minorHAnsi"/>
        </w:rPr>
        <w:t xml:space="preserve"> We aim to help </w:t>
      </w:r>
      <w:r w:rsidR="00F670DC" w:rsidRPr="00B9487F">
        <w:rPr>
          <w:rFonts w:ascii="Calibri Light" w:eastAsia="Calibri" w:hAnsi="Calibri Light" w:cstheme="minorHAnsi"/>
        </w:rPr>
        <w:lastRenderedPageBreak/>
        <w:t xml:space="preserve">children, young people, and parents/carers to find information and support as smoothly as possible. This information will therefore be accessible to children, young people and their parents/carers directly from our school website at: </w:t>
      </w:r>
      <w:hyperlink r:id="rId14" w:history="1">
        <w:r w:rsidR="004A5FD6" w:rsidRPr="00B9487F">
          <w:rPr>
            <w:rStyle w:val="Hyperlink"/>
            <w:rFonts w:ascii="Calibri Light" w:eastAsia="Calibri" w:hAnsi="Calibri Light" w:cstheme="minorHAnsi"/>
          </w:rPr>
          <w:t>www.ratbyprimary.co.uk</w:t>
        </w:r>
      </w:hyperlink>
    </w:p>
    <w:p w14:paraId="2F13640C" w14:textId="77777777" w:rsidR="004A5FD6" w:rsidRPr="00B9487F" w:rsidRDefault="004A5FD6" w:rsidP="00EE3E77">
      <w:pPr>
        <w:pStyle w:val="ListParagraph"/>
        <w:tabs>
          <w:tab w:val="left" w:pos="0"/>
        </w:tabs>
        <w:spacing w:after="160"/>
        <w:ind w:left="862" w:right="142"/>
        <w:jc w:val="both"/>
        <w:rPr>
          <w:rFonts w:ascii="Calibri Light" w:eastAsia="Calibri" w:hAnsi="Calibri Light" w:cstheme="minorHAnsi"/>
        </w:rPr>
      </w:pPr>
    </w:p>
    <w:p w14:paraId="69640124" w14:textId="5B001527" w:rsidR="00177D23" w:rsidRPr="00B9487F" w:rsidRDefault="00F670DC"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Our school intends to link closely and align itself to the local authority local offer and information about the Leicestershire’s local offer regarding SEND can be found at </w:t>
      </w:r>
      <w:hyperlink r:id="rId15" w:history="1">
        <w:r w:rsidRPr="00B9487F">
          <w:rPr>
            <w:rFonts w:ascii="Calibri Light" w:eastAsia="Calibri" w:hAnsi="Calibri Light" w:cstheme="minorHAnsi"/>
            <w:color w:val="0563C1"/>
            <w:u w:val="single"/>
          </w:rPr>
          <w:t>www.leics.gov.uk</w:t>
        </w:r>
      </w:hyperlink>
      <w:r w:rsidRPr="00B9487F">
        <w:rPr>
          <w:rFonts w:ascii="Calibri Light" w:eastAsia="Calibri" w:hAnsi="Calibri Light" w:cstheme="minorHAnsi"/>
        </w:rPr>
        <w:t>.   The aims of Ratby Primary School are based on the values derived from the Statement of Principles adopted by the DfE Code Of Practice for SEND.</w:t>
      </w:r>
    </w:p>
    <w:p w14:paraId="2D384E10" w14:textId="77777777" w:rsidR="004A5FD6" w:rsidRPr="00B9487F" w:rsidRDefault="004A5FD6" w:rsidP="00B9487F">
      <w:pPr>
        <w:pStyle w:val="ListParagraph"/>
        <w:tabs>
          <w:tab w:val="left" w:pos="0"/>
        </w:tabs>
        <w:spacing w:after="160"/>
        <w:ind w:left="862" w:right="142"/>
        <w:jc w:val="both"/>
        <w:rPr>
          <w:rFonts w:ascii="Calibri Light" w:eastAsia="Calibri" w:hAnsi="Calibri Light" w:cstheme="minorHAnsi"/>
        </w:rPr>
      </w:pPr>
    </w:p>
    <w:p w14:paraId="377A56FD" w14:textId="459111C8" w:rsidR="00F670DC" w:rsidRPr="00B9487F" w:rsidRDefault="00F670DC" w:rsidP="00B9487F">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Parents can access a wealth of information with regard to SEND via</w:t>
      </w:r>
      <w:r w:rsidR="006E1988" w:rsidRPr="00B9487F">
        <w:rPr>
          <w:rFonts w:ascii="Calibri Light" w:eastAsia="Calibri" w:hAnsi="Calibri Light" w:cstheme="minorHAnsi"/>
        </w:rPr>
        <w:t>:</w:t>
      </w:r>
    </w:p>
    <w:p w14:paraId="661CDDF2"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Information about SEN in Leicestershire Schools and SENA (Special Educational Needs Service) can be found at </w:t>
      </w:r>
      <w:hyperlink r:id="rId16" w:history="1">
        <w:r w:rsidRPr="00B9487F">
          <w:rPr>
            <w:rFonts w:ascii="Calibri Light" w:hAnsi="Calibri Light"/>
          </w:rPr>
          <w:t>https://resources.leicestershire.gov.uk/education-and-children/special-educational-needs-and-disability</w:t>
        </w:r>
      </w:hyperlink>
    </w:p>
    <w:p w14:paraId="7C7B6A1F"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Support regarding dyslexia can be found at </w:t>
      </w:r>
      <w:hyperlink r:id="rId17" w:history="1">
        <w:r w:rsidRPr="00B9487F">
          <w:rPr>
            <w:rFonts w:ascii="Calibri Light" w:hAnsi="Calibri Light"/>
          </w:rPr>
          <w:t>http://www.bdadyslexia.org.uk/dyslexic/dyslexia-and-specific-difficulties-overview</w:t>
        </w:r>
      </w:hyperlink>
    </w:p>
    <w:p w14:paraId="25A325F8"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Support and information about autism can be found here </w:t>
      </w:r>
      <w:hyperlink r:id="rId18" w:history="1">
        <w:r w:rsidRPr="00B9487F">
          <w:rPr>
            <w:rFonts w:ascii="Calibri Light" w:hAnsi="Calibri Light"/>
          </w:rPr>
          <w:t>http://www.autismeducationtrust.org.uk/</w:t>
        </w:r>
      </w:hyperlink>
    </w:p>
    <w:p w14:paraId="7EF4548F"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Information about the changes to the law in 2014 can be found here: </w:t>
      </w:r>
      <w:hyperlink r:id="rId19" w:history="1">
        <w:r w:rsidRPr="00B9487F">
          <w:rPr>
            <w:rFonts w:ascii="Calibri Light" w:hAnsi="Calibri Light"/>
          </w:rPr>
          <w:t>https://www.gov.uk/government/publications/send-support-easy-read-guide-for-parents</w:t>
        </w:r>
      </w:hyperlink>
    </w:p>
    <w:p w14:paraId="0C82FEEC" w14:textId="73EC0CA4" w:rsidR="006E1988" w:rsidRPr="00B9487F" w:rsidRDefault="006E1988" w:rsidP="00B9487F">
      <w:pPr>
        <w:pStyle w:val="ListParagraph"/>
        <w:numPr>
          <w:ilvl w:val="0"/>
          <w:numId w:val="59"/>
        </w:numPr>
        <w:tabs>
          <w:tab w:val="left" w:pos="0"/>
        </w:tabs>
        <w:spacing w:after="160"/>
        <w:ind w:right="141"/>
        <w:jc w:val="both"/>
        <w:rPr>
          <w:rFonts w:ascii="Calibri Light" w:hAnsi="Calibri Light"/>
        </w:rPr>
      </w:pPr>
      <w:r w:rsidRPr="00B9487F">
        <w:rPr>
          <w:rFonts w:ascii="Calibri Light" w:eastAsia="Calibri" w:hAnsi="Calibri Light" w:cstheme="minorHAnsi"/>
        </w:rPr>
        <w:t>Support and information about more specific SEN issues can be found here: https://www.netmums.com/support/special-needs-support</w:t>
      </w:r>
    </w:p>
    <w:p w14:paraId="3F0457A3" w14:textId="3F78E010" w:rsidR="002D2466" w:rsidRPr="00B9487F" w:rsidRDefault="002D2466"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Support for parents can be found at</w:t>
      </w:r>
      <w:r w:rsidRPr="00B9487F">
        <w:rPr>
          <w:rFonts w:ascii="Calibri Light" w:eastAsia="Calibri" w:hAnsi="Calibri Light"/>
        </w:rPr>
        <w:t xml:space="preserve"> </w:t>
      </w:r>
      <w:r w:rsidRPr="00B9487F">
        <w:rPr>
          <w:rFonts w:ascii="Calibri Light" w:eastAsia="Calibri" w:hAnsi="Calibri Light" w:cstheme="minorHAnsi"/>
        </w:rPr>
        <w:t>http://www.sendiassleicester.org.uk/</w:t>
      </w:r>
    </w:p>
    <w:p w14:paraId="632F0F11" w14:textId="77777777" w:rsidR="00656D82" w:rsidRPr="00D039BB" w:rsidRDefault="00656D82" w:rsidP="00B9487F">
      <w:pPr>
        <w:pStyle w:val="ListParagraph"/>
        <w:tabs>
          <w:tab w:val="left" w:pos="0"/>
        </w:tabs>
        <w:ind w:left="284" w:right="-188" w:hanging="142"/>
        <w:jc w:val="both"/>
        <w:rPr>
          <w:rFonts w:ascii="Calibri Light" w:hAnsi="Calibri Light"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430"/>
        <w:gridCol w:w="673"/>
        <w:gridCol w:w="2767"/>
      </w:tblGrid>
      <w:tr w:rsidR="00656D82" w:rsidRPr="00D039BB" w14:paraId="19D70B00" w14:textId="77777777" w:rsidTr="004F401A">
        <w:trPr>
          <w:trHeight w:val="397"/>
        </w:trPr>
        <w:tc>
          <w:tcPr>
            <w:tcW w:w="3052" w:type="dxa"/>
            <w:vAlign w:val="bottom"/>
          </w:tcPr>
          <w:p w14:paraId="1F61DD4A" w14:textId="77777777" w:rsidR="00656D82" w:rsidRPr="00D039BB" w:rsidRDefault="00656D82" w:rsidP="00B9487F">
            <w:pPr>
              <w:tabs>
                <w:tab w:val="left" w:pos="0"/>
              </w:tabs>
              <w:spacing w:line="200" w:lineRule="exact"/>
              <w:jc w:val="both"/>
              <w:rPr>
                <w:rFonts w:ascii="Calibri Light" w:hAnsi="Calibri Light"/>
                <w:b/>
                <w:bCs/>
              </w:rPr>
            </w:pPr>
            <w:r w:rsidRPr="00D039BB">
              <w:rPr>
                <w:rFonts w:ascii="Calibri Light" w:hAnsi="Calibri Light"/>
                <w:b/>
                <w:bCs/>
              </w:rPr>
              <w:t>Signed by Headteacher</w:t>
            </w:r>
          </w:p>
        </w:tc>
        <w:tc>
          <w:tcPr>
            <w:tcW w:w="3430" w:type="dxa"/>
            <w:tcBorders>
              <w:bottom w:val="dotted" w:sz="4" w:space="0" w:color="auto"/>
            </w:tcBorders>
            <w:vAlign w:val="bottom"/>
          </w:tcPr>
          <w:p w14:paraId="087318C2" w14:textId="77777777" w:rsidR="00656D82" w:rsidRPr="00D039BB" w:rsidRDefault="00656D82" w:rsidP="00B9487F">
            <w:pPr>
              <w:tabs>
                <w:tab w:val="left" w:pos="0"/>
              </w:tabs>
              <w:spacing w:line="200" w:lineRule="exact"/>
              <w:ind w:left="284" w:hanging="142"/>
              <w:jc w:val="both"/>
              <w:rPr>
                <w:rFonts w:ascii="Calibri Light" w:hAnsi="Calibri Light"/>
                <w:b/>
                <w:bCs/>
              </w:rPr>
            </w:pPr>
          </w:p>
        </w:tc>
        <w:tc>
          <w:tcPr>
            <w:tcW w:w="673" w:type="dxa"/>
            <w:vAlign w:val="bottom"/>
          </w:tcPr>
          <w:p w14:paraId="428978C8" w14:textId="77777777" w:rsidR="00656D82" w:rsidRPr="00D039BB" w:rsidRDefault="00656D82" w:rsidP="00B9487F">
            <w:pPr>
              <w:tabs>
                <w:tab w:val="left" w:pos="0"/>
              </w:tabs>
              <w:spacing w:line="200" w:lineRule="exact"/>
              <w:jc w:val="both"/>
              <w:rPr>
                <w:rFonts w:ascii="Calibri Light" w:hAnsi="Calibri Light"/>
                <w:b/>
                <w:bCs/>
              </w:rPr>
            </w:pPr>
            <w:r w:rsidRPr="00D039BB">
              <w:rPr>
                <w:rFonts w:ascii="Calibri Light" w:hAnsi="Calibri Light"/>
                <w:b/>
                <w:bCs/>
              </w:rPr>
              <w:t>Date</w:t>
            </w:r>
          </w:p>
        </w:tc>
        <w:tc>
          <w:tcPr>
            <w:tcW w:w="2767" w:type="dxa"/>
            <w:tcBorders>
              <w:bottom w:val="dotted" w:sz="4" w:space="0" w:color="auto"/>
            </w:tcBorders>
            <w:vAlign w:val="bottom"/>
          </w:tcPr>
          <w:p w14:paraId="2EEB743D" w14:textId="77777777" w:rsidR="00656D82" w:rsidRPr="00D039BB" w:rsidRDefault="00656D82" w:rsidP="00B9487F">
            <w:pPr>
              <w:tabs>
                <w:tab w:val="left" w:pos="0"/>
              </w:tabs>
              <w:spacing w:line="200" w:lineRule="exact"/>
              <w:ind w:left="284" w:hanging="142"/>
              <w:jc w:val="both"/>
              <w:rPr>
                <w:rFonts w:ascii="Calibri Light" w:hAnsi="Calibri Light"/>
                <w:b/>
                <w:bCs/>
              </w:rPr>
            </w:pPr>
          </w:p>
        </w:tc>
      </w:tr>
      <w:tr w:rsidR="00656D82" w:rsidRPr="00D039BB" w14:paraId="0FDC32BB" w14:textId="77777777" w:rsidTr="004F401A">
        <w:trPr>
          <w:trHeight w:val="397"/>
        </w:trPr>
        <w:tc>
          <w:tcPr>
            <w:tcW w:w="3052" w:type="dxa"/>
            <w:vAlign w:val="bottom"/>
          </w:tcPr>
          <w:p w14:paraId="69CDB35F" w14:textId="77777777" w:rsidR="00656D82" w:rsidRPr="00D039BB" w:rsidRDefault="00656D82" w:rsidP="00B9487F">
            <w:pPr>
              <w:spacing w:line="200" w:lineRule="exact"/>
              <w:jc w:val="both"/>
              <w:rPr>
                <w:rFonts w:ascii="Calibri Light" w:hAnsi="Calibri Light"/>
                <w:b/>
                <w:bCs/>
              </w:rPr>
            </w:pPr>
          </w:p>
        </w:tc>
        <w:tc>
          <w:tcPr>
            <w:tcW w:w="3430" w:type="dxa"/>
            <w:tcBorders>
              <w:top w:val="dotted" w:sz="4" w:space="0" w:color="auto"/>
            </w:tcBorders>
            <w:vAlign w:val="bottom"/>
          </w:tcPr>
          <w:p w14:paraId="13674271" w14:textId="77777777" w:rsidR="00656D82" w:rsidRPr="00D039BB" w:rsidRDefault="00656D82" w:rsidP="00B9487F">
            <w:pPr>
              <w:spacing w:line="200" w:lineRule="exact"/>
              <w:jc w:val="both"/>
              <w:rPr>
                <w:rFonts w:ascii="Calibri Light" w:hAnsi="Calibri Light"/>
                <w:b/>
                <w:bCs/>
              </w:rPr>
            </w:pPr>
          </w:p>
        </w:tc>
        <w:tc>
          <w:tcPr>
            <w:tcW w:w="673" w:type="dxa"/>
            <w:vAlign w:val="bottom"/>
          </w:tcPr>
          <w:p w14:paraId="7B6CB759" w14:textId="77777777" w:rsidR="00656D82" w:rsidRPr="00D039BB" w:rsidRDefault="00656D82" w:rsidP="00B9487F">
            <w:pPr>
              <w:spacing w:line="200" w:lineRule="exact"/>
              <w:jc w:val="both"/>
              <w:rPr>
                <w:rFonts w:ascii="Calibri Light" w:hAnsi="Calibri Light"/>
                <w:b/>
                <w:bCs/>
              </w:rPr>
            </w:pPr>
          </w:p>
        </w:tc>
        <w:tc>
          <w:tcPr>
            <w:tcW w:w="2767" w:type="dxa"/>
            <w:tcBorders>
              <w:top w:val="dotted" w:sz="4" w:space="0" w:color="auto"/>
            </w:tcBorders>
            <w:vAlign w:val="bottom"/>
          </w:tcPr>
          <w:p w14:paraId="14C2CA6B" w14:textId="77777777" w:rsidR="00656D82" w:rsidRPr="00D039BB" w:rsidRDefault="00656D82" w:rsidP="00B9487F">
            <w:pPr>
              <w:spacing w:line="200" w:lineRule="exact"/>
              <w:jc w:val="both"/>
              <w:rPr>
                <w:rFonts w:ascii="Calibri Light" w:hAnsi="Calibri Light"/>
                <w:b/>
                <w:bCs/>
              </w:rPr>
            </w:pPr>
          </w:p>
        </w:tc>
      </w:tr>
      <w:tr w:rsidR="00656D82" w:rsidRPr="00D039BB" w14:paraId="58927FF3" w14:textId="77777777" w:rsidTr="004F401A">
        <w:trPr>
          <w:trHeight w:val="397"/>
        </w:trPr>
        <w:tc>
          <w:tcPr>
            <w:tcW w:w="3052" w:type="dxa"/>
            <w:vAlign w:val="bottom"/>
          </w:tcPr>
          <w:p w14:paraId="0D92EAD5" w14:textId="717EAD58" w:rsidR="00421547" w:rsidRPr="00D039BB" w:rsidRDefault="00656D82" w:rsidP="00B9487F">
            <w:pPr>
              <w:spacing w:line="200" w:lineRule="exact"/>
              <w:jc w:val="both"/>
              <w:rPr>
                <w:rFonts w:ascii="Calibri Light" w:hAnsi="Calibri Light"/>
                <w:b/>
                <w:bCs/>
              </w:rPr>
            </w:pPr>
            <w:r w:rsidRPr="00D039BB">
              <w:rPr>
                <w:rFonts w:ascii="Calibri Light" w:hAnsi="Calibri Light"/>
                <w:b/>
                <w:bCs/>
              </w:rPr>
              <w:t xml:space="preserve">Signed by Chair of </w:t>
            </w:r>
            <w:r w:rsidR="00421547">
              <w:rPr>
                <w:rFonts w:ascii="Calibri Light" w:hAnsi="Calibri Light"/>
                <w:b/>
                <w:bCs/>
              </w:rPr>
              <w:t>LAB</w:t>
            </w:r>
          </w:p>
        </w:tc>
        <w:tc>
          <w:tcPr>
            <w:tcW w:w="3430" w:type="dxa"/>
            <w:tcBorders>
              <w:bottom w:val="dotted" w:sz="4" w:space="0" w:color="auto"/>
            </w:tcBorders>
            <w:vAlign w:val="bottom"/>
          </w:tcPr>
          <w:p w14:paraId="58479803" w14:textId="77777777" w:rsidR="00656D82" w:rsidRPr="00D039BB" w:rsidRDefault="00656D82" w:rsidP="00B9487F">
            <w:pPr>
              <w:spacing w:line="200" w:lineRule="exact"/>
              <w:jc w:val="both"/>
              <w:rPr>
                <w:rFonts w:ascii="Calibri Light" w:hAnsi="Calibri Light"/>
                <w:b/>
                <w:bCs/>
              </w:rPr>
            </w:pPr>
          </w:p>
        </w:tc>
        <w:tc>
          <w:tcPr>
            <w:tcW w:w="673" w:type="dxa"/>
            <w:vAlign w:val="bottom"/>
          </w:tcPr>
          <w:p w14:paraId="4D9F927E" w14:textId="77777777" w:rsidR="00656D82" w:rsidRPr="00D039BB" w:rsidRDefault="00656D82" w:rsidP="00B9487F">
            <w:pPr>
              <w:spacing w:line="200" w:lineRule="exact"/>
              <w:jc w:val="both"/>
              <w:rPr>
                <w:rFonts w:ascii="Calibri Light" w:hAnsi="Calibri Light"/>
                <w:b/>
                <w:bCs/>
              </w:rPr>
            </w:pPr>
            <w:r w:rsidRPr="00D039BB">
              <w:rPr>
                <w:rFonts w:ascii="Calibri Light" w:hAnsi="Calibri Light"/>
                <w:b/>
                <w:bCs/>
              </w:rPr>
              <w:t>Date</w:t>
            </w:r>
          </w:p>
        </w:tc>
        <w:tc>
          <w:tcPr>
            <w:tcW w:w="2767" w:type="dxa"/>
            <w:tcBorders>
              <w:bottom w:val="dotted" w:sz="4" w:space="0" w:color="auto"/>
            </w:tcBorders>
            <w:vAlign w:val="bottom"/>
          </w:tcPr>
          <w:p w14:paraId="7DC3B8B9" w14:textId="77777777" w:rsidR="00656D82" w:rsidRPr="00D039BB" w:rsidRDefault="00656D82" w:rsidP="00B9487F">
            <w:pPr>
              <w:spacing w:line="200" w:lineRule="exact"/>
              <w:jc w:val="both"/>
              <w:rPr>
                <w:rFonts w:ascii="Calibri Light" w:hAnsi="Calibri Light"/>
                <w:b/>
                <w:bCs/>
              </w:rPr>
            </w:pPr>
          </w:p>
        </w:tc>
      </w:tr>
    </w:tbl>
    <w:p w14:paraId="119E8A2B" w14:textId="7F56F95F" w:rsidR="004A5FD6" w:rsidRPr="00D039BB" w:rsidRDefault="004A5FD6" w:rsidP="00B9487F">
      <w:pPr>
        <w:spacing w:after="120" w:line="240" w:lineRule="auto"/>
        <w:jc w:val="both"/>
        <w:rPr>
          <w:rFonts w:ascii="Calibri Light" w:eastAsia="Overlock" w:hAnsi="Calibri Light" w:cs="Overlock"/>
          <w:b/>
          <w:bCs/>
        </w:rPr>
      </w:pPr>
    </w:p>
    <w:p w14:paraId="46A9ACD8" w14:textId="77777777" w:rsidR="004A5FD6" w:rsidRPr="00B9487F" w:rsidRDefault="004A5FD6" w:rsidP="00B9487F">
      <w:pPr>
        <w:jc w:val="both"/>
        <w:rPr>
          <w:rFonts w:ascii="Calibri Light" w:eastAsia="Overlock" w:hAnsi="Calibri Light" w:cs="Overlock"/>
        </w:rPr>
      </w:pPr>
      <w:r w:rsidRPr="00B9487F">
        <w:rPr>
          <w:rFonts w:ascii="Calibri Light" w:eastAsia="Overlock" w:hAnsi="Calibri Light" w:cs="Overlock"/>
        </w:rPr>
        <w:br w:type="page"/>
      </w:r>
    </w:p>
    <w:p w14:paraId="1FE46538" w14:textId="54A9D007" w:rsidR="009913F3" w:rsidRPr="00033AAA" w:rsidRDefault="00033AAA" w:rsidP="00033AAA">
      <w:pPr>
        <w:spacing w:after="120" w:line="240" w:lineRule="auto"/>
        <w:jc w:val="right"/>
        <w:rPr>
          <w:rFonts w:ascii="Calibri Light" w:eastAsia="Overlock" w:hAnsi="Calibri Light" w:cs="Overlock"/>
          <w:sz w:val="56"/>
          <w:szCs w:val="96"/>
        </w:rPr>
      </w:pPr>
      <w:r>
        <w:rPr>
          <w:noProof/>
          <w:lang w:eastAsia="en-GB"/>
        </w:rPr>
        <w:lastRenderedPageBreak/>
        <mc:AlternateContent>
          <mc:Choice Requires="wps">
            <w:drawing>
              <wp:anchor distT="0" distB="0" distL="114300" distR="114300" simplePos="0" relativeHeight="251660288" behindDoc="0" locked="0" layoutInCell="0" hidden="0" allowOverlap="1" wp14:anchorId="1C843EFA" wp14:editId="035F3CB5">
                <wp:simplePos x="0" y="0"/>
                <wp:positionH relativeFrom="margin">
                  <wp:posOffset>-325755</wp:posOffset>
                </wp:positionH>
                <wp:positionV relativeFrom="paragraph">
                  <wp:posOffset>499745</wp:posOffset>
                </wp:positionV>
                <wp:extent cx="1917700" cy="3989705"/>
                <wp:effectExtent l="50800" t="50800" r="139700" b="125095"/>
                <wp:wrapNone/>
                <wp:docPr id="22" name="Rounded Rectangle 22"/>
                <wp:cNvGraphicFramePr/>
                <a:graphic xmlns:a="http://schemas.openxmlformats.org/drawingml/2006/main">
                  <a:graphicData uri="http://schemas.microsoft.com/office/word/2010/wordprocessingShape">
                    <wps:wsp>
                      <wps:cNvSpPr/>
                      <wps:spPr>
                        <a:xfrm>
                          <a:off x="0" y="0"/>
                          <a:ext cx="1917700" cy="3989705"/>
                        </a:xfrm>
                        <a:prstGeom prst="roundRect">
                          <a:avLst>
                            <a:gd name="adj" fmla="val 16667"/>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22B1EE89" w14:textId="77777777" w:rsidR="00B9487F" w:rsidRDefault="00B9487F" w:rsidP="009913F3">
                            <w:pPr>
                              <w:spacing w:after="0" w:line="240" w:lineRule="auto"/>
                              <w:textDirection w:val="btLr"/>
                            </w:pPr>
                          </w:p>
                        </w:txbxContent>
                      </wps:txbx>
                      <wps:bodyPr lIns="91425" tIns="91425" rIns="91425" bIns="91425" anchor="ctr" anchorCtr="0">
                        <a:noAutofit/>
                      </wps:bodyPr>
                    </wps:wsp>
                  </a:graphicData>
                </a:graphic>
                <wp14:sizeRelV relativeFrom="margin">
                  <wp14:pctHeight>0</wp14:pctHeight>
                </wp14:sizeRelV>
              </wp:anchor>
            </w:drawing>
          </mc:Choice>
          <mc:Fallback>
            <w:pict>
              <v:roundrect w14:anchorId="1C843EFA" id="Rounded Rectangle 22" o:spid="_x0000_s1026" style="position:absolute;left:0;text-align:left;margin-left:-25.65pt;margin-top:39.35pt;width:151pt;height:314.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" o:allowincell="f" filled="f" strokecolor="#395e89" strokeweight="3pt">
                <v:shadow on="t" color="black" opacity="26214f" origin="-.5,-.5" offset=".74836mm,.74836mm"/>
                <v:textbox inset="2.53958mm,2.53958mm,2.53958mm,2.53958mm">
                  <w:txbxContent>
                    <w:p w14:paraId="22B1EE89" w14:textId="77777777" w:rsidR="00B9487F" w:rsidRDefault="00B9487F" w:rsidP="009913F3">
                      <w:pPr>
                        <w:spacing w:after="0" w:line="240" w:lineRule="auto"/>
                        <w:textDirection w:val="btLr"/>
                      </w:pPr>
                    </w:p>
                  </w:txbxContent>
                </v:textbox>
                <w10:wrap anchorx="margin"/>
              </v:roundrect>
            </w:pict>
          </mc:Fallback>
        </mc:AlternateContent>
      </w:r>
      <w:r w:rsidR="009913F3" w:rsidRPr="00033AAA">
        <w:rPr>
          <w:rFonts w:ascii="Calibri Light" w:eastAsia="Overlock" w:hAnsi="Calibri Light" w:cs="Overlock"/>
          <w:sz w:val="56"/>
          <w:szCs w:val="96"/>
        </w:rPr>
        <w:t xml:space="preserve">All about: </w:t>
      </w:r>
      <w:r w:rsidR="009913F3" w:rsidRPr="00033AAA">
        <w:rPr>
          <w:rFonts w:ascii="Calibri Light" w:eastAsia="Overlock" w:hAnsi="Calibri Light" w:cs="Overlock"/>
          <w:sz w:val="52"/>
          <w:szCs w:val="72"/>
        </w:rPr>
        <w:t>KA</w:t>
      </w:r>
      <w:r w:rsidRPr="00033AAA">
        <w:rPr>
          <w:rFonts w:ascii="Calibri Light" w:hAnsi="Calibri Light" w:cstheme="minorHAnsi"/>
          <w:color w:val="009193"/>
          <w:szCs w:val="24"/>
        </w:rPr>
        <w:t xml:space="preserve"> </w:t>
      </w:r>
      <w:r>
        <w:rPr>
          <w:rFonts w:ascii="Calibri Light" w:hAnsi="Calibri Light" w:cstheme="minorHAnsi"/>
          <w:color w:val="009193"/>
          <w:szCs w:val="24"/>
        </w:rPr>
        <w:t xml:space="preserve">                                  </w:t>
      </w:r>
      <w:r>
        <w:rPr>
          <w:rFonts w:ascii="Calibri Light" w:hAnsi="Calibri Light" w:cstheme="minorHAnsi"/>
          <w:color w:val="009193"/>
          <w:szCs w:val="24"/>
        </w:rPr>
        <w:tab/>
      </w:r>
      <w:r w:rsidRPr="00033AAA">
        <w:rPr>
          <w:rFonts w:ascii="Calibri Light" w:hAnsi="Calibri Light" w:cstheme="minorHAnsi"/>
          <w:color w:val="009193"/>
          <w:szCs w:val="24"/>
        </w:rPr>
        <w:t xml:space="preserve">Appendix 1: </w:t>
      </w:r>
      <w:r w:rsidRPr="00033AAA">
        <w:rPr>
          <w:rFonts w:ascii="Calibri Light" w:eastAsia="Overlock" w:hAnsi="Calibri Light" w:cs="Overlock"/>
          <w:sz w:val="16"/>
          <w:szCs w:val="20"/>
        </w:rPr>
        <w:t xml:space="preserve">                 </w:t>
      </w:r>
    </w:p>
    <w:p w14:paraId="180BE572" w14:textId="58DA7733" w:rsidR="009913F3" w:rsidRDefault="00033AAA" w:rsidP="009913F3">
      <w:pPr>
        <w:rPr>
          <w:rFonts w:ascii="Overlock" w:eastAsia="Overlock" w:hAnsi="Overlock" w:cs="Overlock"/>
          <w:sz w:val="96"/>
          <w:szCs w:val="96"/>
        </w:rPr>
      </w:pPr>
      <w:r>
        <w:rPr>
          <w:noProof/>
          <w:lang w:eastAsia="en-GB"/>
        </w:rPr>
        <mc:AlternateContent>
          <mc:Choice Requires="wps">
            <w:drawing>
              <wp:anchor distT="0" distB="0" distL="114300" distR="114300" simplePos="0" relativeHeight="251662336" behindDoc="0" locked="0" layoutInCell="0" hidden="0" allowOverlap="1" wp14:anchorId="48722D87" wp14:editId="39E1C6C2">
                <wp:simplePos x="0" y="0"/>
                <wp:positionH relativeFrom="margin">
                  <wp:posOffset>4716145</wp:posOffset>
                </wp:positionH>
                <wp:positionV relativeFrom="paragraph">
                  <wp:posOffset>180340</wp:posOffset>
                </wp:positionV>
                <wp:extent cx="1842135" cy="6077585"/>
                <wp:effectExtent l="50800" t="50800" r="139065" b="120015"/>
                <wp:wrapNone/>
                <wp:docPr id="7" name="Rounded Rectangle 4"/>
                <wp:cNvGraphicFramePr/>
                <a:graphic xmlns:a="http://schemas.openxmlformats.org/drawingml/2006/main">
                  <a:graphicData uri="http://schemas.microsoft.com/office/word/2010/wordprocessingShape">
                    <wps:wsp>
                      <wps:cNvSpPr/>
                      <wps:spPr>
                        <a:xfrm>
                          <a:off x="0" y="0"/>
                          <a:ext cx="1842135" cy="6077585"/>
                        </a:xfrm>
                        <a:prstGeom prst="roundRect">
                          <a:avLst>
                            <a:gd name="adj" fmla="val 16667"/>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45A3415A" w14:textId="77777777" w:rsidR="00B9487F" w:rsidRDefault="00B9487F" w:rsidP="009913F3">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722D87" id="Rounded Rectangle 4" o:spid="_x0000_s1027" style="position:absolute;margin-left:371.35pt;margin-top:14.2pt;width:145.05pt;height:478.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" o:allowincell="f" filled="f" strokecolor="#395e89" strokeweight="3pt">
                <v:shadow on="t" color="black" opacity="26214f" origin="-.5,-.5" offset=".74836mm,.74836mm"/>
                <v:textbox inset="2.53958mm,2.53958mm,2.53958mm,2.53958mm">
                  <w:txbxContent>
                    <w:p w14:paraId="45A3415A" w14:textId="77777777" w:rsidR="00B9487F" w:rsidRDefault="00B9487F" w:rsidP="009913F3">
                      <w:pPr>
                        <w:spacing w:after="0" w:line="240" w:lineRule="auto"/>
                        <w:textDirection w:val="btLr"/>
                      </w:pPr>
                    </w:p>
                  </w:txbxContent>
                </v:textbox>
                <w10:wrap anchorx="margin"/>
              </v:roundrect>
            </w:pict>
          </mc:Fallback>
        </mc:AlternateContent>
      </w:r>
      <w:r>
        <w:rPr>
          <w:noProof/>
          <w:lang w:eastAsia="en-GB"/>
        </w:rPr>
        <mc:AlternateContent>
          <mc:Choice Requires="wps">
            <w:drawing>
              <wp:anchor distT="0" distB="0" distL="114300" distR="114300" simplePos="0" relativeHeight="251667456" behindDoc="0" locked="0" layoutInCell="0" hidden="0" allowOverlap="1" wp14:anchorId="07AFE986" wp14:editId="501BCE58">
                <wp:simplePos x="0" y="0"/>
                <wp:positionH relativeFrom="page">
                  <wp:posOffset>5626100</wp:posOffset>
                </wp:positionH>
                <wp:positionV relativeFrom="paragraph">
                  <wp:posOffset>370840</wp:posOffset>
                </wp:positionV>
                <wp:extent cx="1391285" cy="5127625"/>
                <wp:effectExtent l="0" t="0" r="5715" b="3175"/>
                <wp:wrapNone/>
                <wp:docPr id="18" name="Rectangle 18"/>
                <wp:cNvGraphicFramePr/>
                <a:graphic xmlns:a="http://schemas.openxmlformats.org/drawingml/2006/main">
                  <a:graphicData uri="http://schemas.microsoft.com/office/word/2010/wordprocessingShape">
                    <wps:wsp>
                      <wps:cNvSpPr/>
                      <wps:spPr>
                        <a:xfrm>
                          <a:off x="0" y="0"/>
                          <a:ext cx="1391285" cy="5127625"/>
                        </a:xfrm>
                        <a:prstGeom prst="rect">
                          <a:avLst/>
                        </a:prstGeom>
                        <a:solidFill>
                          <a:srgbClr val="FFFFFF"/>
                        </a:solidFill>
                        <a:ln>
                          <a:noFill/>
                        </a:ln>
                      </wps:spPr>
                      <wps:txbx>
                        <w:txbxContent>
                          <w:p w14:paraId="474F6825" w14:textId="77777777" w:rsidR="00B9487F" w:rsidRPr="00033AAA" w:rsidRDefault="00B9487F" w:rsidP="009913F3">
                            <w:pPr>
                              <w:spacing w:line="275" w:lineRule="auto"/>
                              <w:textDirection w:val="btLr"/>
                              <w:rPr>
                                <w:rFonts w:ascii="Calibri Light" w:eastAsia="Overlock" w:hAnsi="Calibri Light" w:cs="Overlock"/>
                                <w:b/>
                                <w:sz w:val="40"/>
                                <w:szCs w:val="40"/>
                              </w:rPr>
                            </w:pPr>
                            <w:r w:rsidRPr="00033AAA">
                              <w:rPr>
                                <w:rFonts w:ascii="Calibri Light" w:eastAsia="Overlock" w:hAnsi="Calibri Light" w:cs="Overlock"/>
                                <w:b/>
                                <w:sz w:val="40"/>
                                <w:szCs w:val="40"/>
                              </w:rPr>
                              <w:t>The things I love most:</w:t>
                            </w:r>
                          </w:p>
                          <w:p w14:paraId="4C5B21E4"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all the activities at school.</w:t>
                            </w:r>
                          </w:p>
                          <w:p w14:paraId="5F30087C"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like playing with my friends.</w:t>
                            </w:r>
                          </w:p>
                          <w:p w14:paraId="50C26306"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having a rest.</w:t>
                            </w:r>
                          </w:p>
                          <w:p w14:paraId="4C5DBF2F"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PJ Masks</w:t>
                            </w:r>
                          </w:p>
                          <w:p w14:paraId="437C5E64" w14:textId="77777777" w:rsidR="00B9487F" w:rsidRPr="00033AAA" w:rsidRDefault="00B9487F" w:rsidP="009913F3">
                            <w:pPr>
                              <w:spacing w:line="275" w:lineRule="auto"/>
                              <w:textDirection w:val="btLr"/>
                              <w:rPr>
                                <w:rFonts w:ascii="Calibri Light" w:hAnsi="Calibri Light"/>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AFE986" id="Rectangle 18" o:spid="_x0000_s1028" style="position:absolute;margin-left:443pt;margin-top:29.2pt;width:109.55pt;height:40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" o:allowincell="f" stroked="f">
                <v:textbox inset="2.53958mm,1.2694mm,2.53958mm,1.2694mm">
                  <w:txbxContent>
                    <w:p w14:paraId="474F6825" w14:textId="77777777" w:rsidR="00B9487F" w:rsidRPr="00033AAA" w:rsidRDefault="00B9487F" w:rsidP="009913F3">
                      <w:pPr>
                        <w:spacing w:line="275" w:lineRule="auto"/>
                        <w:textDirection w:val="btLr"/>
                        <w:rPr>
                          <w:rFonts w:ascii="Calibri Light" w:eastAsia="Overlock" w:hAnsi="Calibri Light" w:cs="Overlock"/>
                          <w:b/>
                          <w:sz w:val="40"/>
                          <w:szCs w:val="40"/>
                        </w:rPr>
                      </w:pPr>
                      <w:r w:rsidRPr="00033AAA">
                        <w:rPr>
                          <w:rFonts w:ascii="Calibri Light" w:eastAsia="Overlock" w:hAnsi="Calibri Light" w:cs="Overlock"/>
                          <w:b/>
                          <w:sz w:val="40"/>
                          <w:szCs w:val="40"/>
                        </w:rPr>
                        <w:t>The things I love most:</w:t>
                      </w:r>
                    </w:p>
                    <w:p w14:paraId="4C5B21E4"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all the activities at school.</w:t>
                      </w:r>
                    </w:p>
                    <w:p w14:paraId="5F30087C"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like playing with my friends.</w:t>
                      </w:r>
                    </w:p>
                    <w:p w14:paraId="50C26306"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having a rest.</w:t>
                      </w:r>
                    </w:p>
                    <w:p w14:paraId="4C5DBF2F"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PJ Masks</w:t>
                      </w:r>
                    </w:p>
                    <w:p w14:paraId="437C5E64" w14:textId="77777777" w:rsidR="00B9487F" w:rsidRPr="00033AAA" w:rsidRDefault="00B9487F" w:rsidP="009913F3">
                      <w:pPr>
                        <w:spacing w:line="275" w:lineRule="auto"/>
                        <w:textDirection w:val="btLr"/>
                        <w:rPr>
                          <w:rFonts w:ascii="Calibri Light" w:hAnsi="Calibri Light"/>
                        </w:rPr>
                      </w:pPr>
                    </w:p>
                  </w:txbxContent>
                </v:textbox>
                <w10:wrap anchorx="page"/>
              </v:rect>
            </w:pict>
          </mc:Fallback>
        </mc:AlternateContent>
      </w:r>
      <w:r>
        <w:rPr>
          <w:noProof/>
          <w:lang w:eastAsia="en-GB"/>
        </w:rPr>
        <mc:AlternateContent>
          <mc:Choice Requires="wps">
            <w:drawing>
              <wp:anchor distT="0" distB="0" distL="114300" distR="114300" simplePos="0" relativeHeight="251661312" behindDoc="1" locked="0" layoutInCell="0" hidden="0" allowOverlap="1" wp14:anchorId="37F41097" wp14:editId="755D5C5F">
                <wp:simplePos x="0" y="0"/>
                <wp:positionH relativeFrom="margin">
                  <wp:posOffset>1795145</wp:posOffset>
                </wp:positionH>
                <wp:positionV relativeFrom="paragraph">
                  <wp:posOffset>180340</wp:posOffset>
                </wp:positionV>
                <wp:extent cx="2775585" cy="3048000"/>
                <wp:effectExtent l="25400" t="25400" r="120015" b="127000"/>
                <wp:wrapNone/>
                <wp:docPr id="6" name="Rounded Rectangle 6"/>
                <wp:cNvGraphicFramePr/>
                <a:graphic xmlns:a="http://schemas.openxmlformats.org/drawingml/2006/main">
                  <a:graphicData uri="http://schemas.microsoft.com/office/word/2010/wordprocessingShape">
                    <wps:wsp>
                      <wps:cNvSpPr/>
                      <wps:spPr>
                        <a:xfrm>
                          <a:off x="0" y="0"/>
                          <a:ext cx="2775585" cy="3048000"/>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12A2008F" w14:textId="77777777" w:rsidR="00B9487F" w:rsidRDefault="00B9487F" w:rsidP="009913F3">
                            <w:pPr>
                              <w:spacing w:after="0" w:line="240" w:lineRule="auto"/>
                              <w:textDirection w:val="btLr"/>
                            </w:pPr>
                            <w:r>
                              <w:rPr>
                                <w:noProof/>
                              </w:rPr>
                              <w:t xml:space="preserve">            </w:t>
                            </w:r>
                          </w:p>
                        </w:txbxContent>
                      </wps:txbx>
                      <wps:bodyPr wrap="square" lIns="91425" tIns="91425" rIns="91425" bIns="91425" anchor="ctr" anchorCtr="0"/>
                    </wps:wsp>
                  </a:graphicData>
                </a:graphic>
                <wp14:sizeRelH relativeFrom="margin">
                  <wp14:pctWidth>0</wp14:pctWidth>
                </wp14:sizeRelH>
              </wp:anchor>
            </w:drawing>
          </mc:Choice>
          <mc:Fallback>
            <w:pict>
              <v:roundrect w14:anchorId="37F41097" id="Rounded Rectangle 6" o:spid="_x0000_s1029" style="position:absolute;margin-left:141.35pt;margin-top:14.2pt;width:218.55pt;height:240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" o:allowincell="f" filled="f" strokecolor="#395e89" strokeweight="2.25pt">
                <v:shadow on="t" color="black" opacity="26214f" origin="-.5,-.5" offset=".74836mm,.74836mm"/>
                <v:textbox inset="2.53958mm,2.53958mm,2.53958mm,2.53958mm">
                  <w:txbxContent>
                    <w:p w14:paraId="12A2008F" w14:textId="77777777" w:rsidR="00B9487F" w:rsidRDefault="00B9487F" w:rsidP="009913F3">
                      <w:pPr>
                        <w:spacing w:after="0" w:line="240" w:lineRule="auto"/>
                        <w:textDirection w:val="btLr"/>
                      </w:pPr>
                      <w:r>
                        <w:rPr>
                          <w:noProof/>
                        </w:rPr>
                        <w:t xml:space="preserve">            </w:t>
                      </w:r>
                    </w:p>
                  </w:txbxContent>
                </v:textbox>
                <w10:wrap anchorx="margin"/>
              </v:roundrect>
            </w:pict>
          </mc:Fallback>
        </mc:AlternateContent>
      </w:r>
      <w:r>
        <w:rPr>
          <w:noProof/>
          <w:lang w:eastAsia="en-GB"/>
        </w:rPr>
        <mc:AlternateContent>
          <mc:Choice Requires="wps">
            <w:drawing>
              <wp:anchor distT="0" distB="0" distL="114300" distR="114300" simplePos="0" relativeHeight="251666432" behindDoc="0" locked="0" layoutInCell="0" hidden="0" allowOverlap="1" wp14:anchorId="5D622B56" wp14:editId="694E0A9E">
                <wp:simplePos x="0" y="0"/>
                <wp:positionH relativeFrom="margin">
                  <wp:posOffset>-46355</wp:posOffset>
                </wp:positionH>
                <wp:positionV relativeFrom="paragraph">
                  <wp:posOffset>561340</wp:posOffset>
                </wp:positionV>
                <wp:extent cx="1536700" cy="3228340"/>
                <wp:effectExtent l="0" t="0" r="12700" b="0"/>
                <wp:wrapNone/>
                <wp:docPr id="20" name="Rectangle 20"/>
                <wp:cNvGraphicFramePr/>
                <a:graphic xmlns:a="http://schemas.openxmlformats.org/drawingml/2006/main">
                  <a:graphicData uri="http://schemas.microsoft.com/office/word/2010/wordprocessingShape">
                    <wps:wsp>
                      <wps:cNvSpPr/>
                      <wps:spPr>
                        <a:xfrm>
                          <a:off x="0" y="0"/>
                          <a:ext cx="1536700" cy="3228340"/>
                        </a:xfrm>
                        <a:prstGeom prst="rect">
                          <a:avLst/>
                        </a:prstGeom>
                        <a:solidFill>
                          <a:srgbClr val="FFFFFF"/>
                        </a:solidFill>
                        <a:ln>
                          <a:noFill/>
                        </a:ln>
                      </wps:spPr>
                      <wps:txbx>
                        <w:txbxContent>
                          <w:p w14:paraId="3F4383A7" w14:textId="77777777" w:rsidR="00B9487F" w:rsidRDefault="00B9487F" w:rsidP="009913F3">
                            <w:pPr>
                              <w:spacing w:line="275" w:lineRule="auto"/>
                              <w:textDirection w:val="btLr"/>
                            </w:pPr>
                            <w:r>
                              <w:t xml:space="preserve"> </w:t>
                            </w:r>
                          </w:p>
                          <w:p w14:paraId="1C1E8599" w14:textId="77777777" w:rsidR="00B9487F" w:rsidRDefault="00B9487F" w:rsidP="009913F3">
                            <w:pPr>
                              <w:spacing w:line="275" w:lineRule="auto"/>
                              <w:textDirection w:val="btLr"/>
                              <w:rPr>
                                <w:sz w:val="32"/>
                                <w:szCs w:val="32"/>
                              </w:rPr>
                            </w:pPr>
                            <w:r w:rsidRPr="00401B7E">
                              <w:rPr>
                                <w:sz w:val="32"/>
                                <w:szCs w:val="32"/>
                              </w:rPr>
                              <w:t>I am autistic.</w:t>
                            </w:r>
                          </w:p>
                          <w:p w14:paraId="59F7EF95" w14:textId="77777777" w:rsidR="00B9487F" w:rsidRPr="00401B7E" w:rsidRDefault="00B9487F" w:rsidP="009913F3">
                            <w:pPr>
                              <w:spacing w:line="275" w:lineRule="auto"/>
                              <w:textDirection w:val="btLr"/>
                              <w:rPr>
                                <w:sz w:val="32"/>
                                <w:szCs w:val="32"/>
                              </w:rPr>
                            </w:pPr>
                            <w:r>
                              <w:rPr>
                                <w:sz w:val="32"/>
                                <w:szCs w:val="32"/>
                              </w:rPr>
                              <w:t xml:space="preserve">I have an EHCP and adult support for 25 hours each week. </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5D622B56" id="Rectangle 20" o:spid="_x0000_s1030" style="position:absolute;margin-left:-3.65pt;margin-top:44.2pt;width:121pt;height:254.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" o:allowincell="f" stroked="f">
                <v:textbox inset="2.53958mm,1.2694mm,2.53958mm,1.2694mm">
                  <w:txbxContent>
                    <w:p w14:paraId="3F4383A7" w14:textId="77777777" w:rsidR="00B9487F" w:rsidRDefault="00B9487F" w:rsidP="009913F3">
                      <w:pPr>
                        <w:spacing w:line="275" w:lineRule="auto"/>
                        <w:textDirection w:val="btLr"/>
                      </w:pPr>
                      <w:r>
                        <w:t xml:space="preserve"> </w:t>
                      </w:r>
                    </w:p>
                    <w:p w14:paraId="1C1E8599" w14:textId="77777777" w:rsidR="00B9487F" w:rsidRDefault="00B9487F" w:rsidP="009913F3">
                      <w:pPr>
                        <w:spacing w:line="275" w:lineRule="auto"/>
                        <w:textDirection w:val="btLr"/>
                        <w:rPr>
                          <w:sz w:val="32"/>
                          <w:szCs w:val="32"/>
                        </w:rPr>
                      </w:pPr>
                      <w:r w:rsidRPr="00401B7E">
                        <w:rPr>
                          <w:sz w:val="32"/>
                          <w:szCs w:val="32"/>
                        </w:rPr>
                        <w:t>I am autistic.</w:t>
                      </w:r>
                    </w:p>
                    <w:p w14:paraId="59F7EF95" w14:textId="77777777" w:rsidR="00B9487F" w:rsidRPr="00401B7E" w:rsidRDefault="00B9487F" w:rsidP="009913F3">
                      <w:pPr>
                        <w:spacing w:line="275" w:lineRule="auto"/>
                        <w:textDirection w:val="btLr"/>
                        <w:rPr>
                          <w:sz w:val="32"/>
                          <w:szCs w:val="32"/>
                        </w:rPr>
                      </w:pPr>
                      <w:r>
                        <w:rPr>
                          <w:sz w:val="32"/>
                          <w:szCs w:val="32"/>
                        </w:rPr>
                        <w:t xml:space="preserve">I have an EHCP and adult support for 25 hours each week. </w:t>
                      </w:r>
                    </w:p>
                  </w:txbxContent>
                </v:textbox>
                <w10:wrap anchorx="margin"/>
              </v:rect>
            </w:pict>
          </mc:Fallback>
        </mc:AlternateContent>
      </w:r>
      <w:r>
        <w:rPr>
          <w:noProof/>
          <w:lang w:eastAsia="en-GB"/>
        </w:rPr>
        <mc:AlternateContent>
          <mc:Choice Requires="wps">
            <w:drawing>
              <wp:anchor distT="0" distB="0" distL="114300" distR="114300" simplePos="0" relativeHeight="251664384" behindDoc="0" locked="0" layoutInCell="0" hidden="0" allowOverlap="1" wp14:anchorId="69434A4D" wp14:editId="08C9D909">
                <wp:simplePos x="0" y="0"/>
                <wp:positionH relativeFrom="margin">
                  <wp:posOffset>-104140</wp:posOffset>
                </wp:positionH>
                <wp:positionV relativeFrom="paragraph">
                  <wp:posOffset>178435</wp:posOffset>
                </wp:positionV>
                <wp:extent cx="1530350" cy="438150"/>
                <wp:effectExtent l="0" t="0" r="0" b="0"/>
                <wp:wrapNone/>
                <wp:docPr id="10" name="Rectangle 10"/>
                <wp:cNvGraphicFramePr/>
                <a:graphic xmlns:a="http://schemas.openxmlformats.org/drawingml/2006/main">
                  <a:graphicData uri="http://schemas.microsoft.com/office/word/2010/wordprocessingShape">
                    <wps:wsp>
                      <wps:cNvSpPr/>
                      <wps:spPr>
                        <a:xfrm>
                          <a:off x="0" y="0"/>
                          <a:ext cx="1530350" cy="438150"/>
                        </a:xfrm>
                        <a:prstGeom prst="rect">
                          <a:avLst/>
                        </a:prstGeom>
                        <a:solidFill>
                          <a:srgbClr val="FFFFFF"/>
                        </a:solidFill>
                        <a:ln>
                          <a:noFill/>
                        </a:ln>
                      </wps:spPr>
                      <wps:txbx>
                        <w:txbxContent>
                          <w:p w14:paraId="60768D6F" w14:textId="77777777" w:rsidR="00B9487F" w:rsidRPr="00033AAA" w:rsidRDefault="00B9487F" w:rsidP="009913F3">
                            <w:pPr>
                              <w:spacing w:line="275" w:lineRule="auto"/>
                              <w:textDirection w:val="btLr"/>
                              <w:rPr>
                                <w:rFonts w:ascii="Calibri" w:hAnsi="Calibri"/>
                              </w:rPr>
                            </w:pPr>
                            <w:r w:rsidRPr="00033AAA">
                              <w:rPr>
                                <w:rFonts w:ascii="Calibri" w:eastAsia="Overlock" w:hAnsi="Calibri" w:cs="Overlock"/>
                                <w:b/>
                                <w:sz w:val="40"/>
                              </w:rPr>
                              <w:t>The Facts</w:t>
                            </w:r>
                          </w:p>
                          <w:p w14:paraId="3F1CC892" w14:textId="77777777" w:rsidR="00B9487F" w:rsidRPr="00033AAA" w:rsidRDefault="00B9487F" w:rsidP="009913F3">
                            <w:pPr>
                              <w:spacing w:line="275" w:lineRule="auto"/>
                              <w:textDirection w:val="btLr"/>
                              <w:rPr>
                                <w:rFonts w:ascii="Calibri" w:hAnsi="Calibri"/>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434A4D" id="Rectangle 10" o:spid="_x0000_s1031" style="position:absolute;margin-left:-8.2pt;margin-top:14.05pt;width:120.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" o:allowincell="f" stroked="f">
                <v:textbox inset="2.53958mm,1.2694mm,2.53958mm,1.2694mm">
                  <w:txbxContent>
                    <w:p w14:paraId="60768D6F" w14:textId="77777777" w:rsidR="00B9487F" w:rsidRPr="00033AAA" w:rsidRDefault="00B9487F" w:rsidP="009913F3">
                      <w:pPr>
                        <w:spacing w:line="275" w:lineRule="auto"/>
                        <w:textDirection w:val="btLr"/>
                        <w:rPr>
                          <w:rFonts w:ascii="Calibri" w:hAnsi="Calibri"/>
                        </w:rPr>
                      </w:pPr>
                      <w:r w:rsidRPr="00033AAA">
                        <w:rPr>
                          <w:rFonts w:ascii="Calibri" w:eastAsia="Overlock" w:hAnsi="Calibri" w:cs="Overlock"/>
                          <w:b/>
                          <w:sz w:val="40"/>
                        </w:rPr>
                        <w:t>The Facts</w:t>
                      </w:r>
                    </w:p>
                    <w:p w14:paraId="3F1CC892" w14:textId="77777777" w:rsidR="00B9487F" w:rsidRPr="00033AAA" w:rsidRDefault="00B9487F" w:rsidP="009913F3">
                      <w:pPr>
                        <w:spacing w:line="275" w:lineRule="auto"/>
                        <w:textDirection w:val="btLr"/>
                        <w:rPr>
                          <w:rFonts w:ascii="Calibri" w:hAnsi="Calibri"/>
                        </w:rPr>
                      </w:pPr>
                    </w:p>
                  </w:txbxContent>
                </v:textbox>
                <w10:wrap anchorx="margin"/>
              </v:rect>
            </w:pict>
          </mc:Fallback>
        </mc:AlternateContent>
      </w:r>
      <w:r w:rsidR="009913F3">
        <w:rPr>
          <w:noProof/>
          <w:lang w:eastAsia="en-GB"/>
        </w:rPr>
        <mc:AlternateContent>
          <mc:Choice Requires="wps">
            <w:drawing>
              <wp:anchor distT="0" distB="0" distL="114300" distR="114300" simplePos="0" relativeHeight="251665408" behindDoc="0" locked="0" layoutInCell="0" hidden="0" allowOverlap="1" wp14:anchorId="14E7F106" wp14:editId="6AA01A06">
                <wp:simplePos x="0" y="0"/>
                <wp:positionH relativeFrom="margin">
                  <wp:posOffset>2133600</wp:posOffset>
                </wp:positionH>
                <wp:positionV relativeFrom="paragraph">
                  <wp:posOffset>261620</wp:posOffset>
                </wp:positionV>
                <wp:extent cx="2374900" cy="460375"/>
                <wp:effectExtent l="0" t="0" r="6350" b="0"/>
                <wp:wrapNone/>
                <wp:docPr id="17" name="Rectangle 17"/>
                <wp:cNvGraphicFramePr/>
                <a:graphic xmlns:a="http://schemas.openxmlformats.org/drawingml/2006/main">
                  <a:graphicData uri="http://schemas.microsoft.com/office/word/2010/wordprocessingShape">
                    <wps:wsp>
                      <wps:cNvSpPr/>
                      <wps:spPr>
                        <a:xfrm>
                          <a:off x="0" y="0"/>
                          <a:ext cx="2374900" cy="460375"/>
                        </a:xfrm>
                        <a:prstGeom prst="rect">
                          <a:avLst/>
                        </a:prstGeom>
                        <a:solidFill>
                          <a:srgbClr val="FFFFFF"/>
                        </a:solidFill>
                        <a:ln>
                          <a:noFill/>
                        </a:ln>
                      </wps:spPr>
                      <wps:txbx>
                        <w:txbxContent>
                          <w:p w14:paraId="079ADCCE" w14:textId="77777777" w:rsidR="00B9487F" w:rsidRPr="00033AAA" w:rsidRDefault="00B9487F" w:rsidP="009913F3">
                            <w:pPr>
                              <w:spacing w:line="275" w:lineRule="auto"/>
                              <w:textDirection w:val="btLr"/>
                              <w:rPr>
                                <w:rFonts w:ascii="Calibri Light" w:hAnsi="Calibri Light"/>
                                <w:b/>
                              </w:rPr>
                            </w:pPr>
                            <w:r w:rsidRPr="00033AAA">
                              <w:rPr>
                                <w:rFonts w:ascii="Calibri Light" w:eastAsia="Overlock" w:hAnsi="Calibri Light" w:cs="Overlock"/>
                                <w:b/>
                                <w:sz w:val="40"/>
                              </w:rPr>
                              <w:t>This is me!</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14E7F106" id="Rectangle 17" o:spid="_x0000_s1032" style="position:absolute;margin-left:168pt;margin-top:20.6pt;width:187pt;height:36.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" o:allowincell="f" stroked="f">
                <v:textbox inset="2.53958mm,1.2694mm,2.53958mm,1.2694mm">
                  <w:txbxContent>
                    <w:p w14:paraId="079ADCCE" w14:textId="77777777" w:rsidR="00B9487F" w:rsidRPr="00033AAA" w:rsidRDefault="00B9487F" w:rsidP="009913F3">
                      <w:pPr>
                        <w:spacing w:line="275" w:lineRule="auto"/>
                        <w:textDirection w:val="btLr"/>
                        <w:rPr>
                          <w:rFonts w:ascii="Calibri Light" w:hAnsi="Calibri Light"/>
                          <w:b/>
                        </w:rPr>
                      </w:pPr>
                      <w:r w:rsidRPr="00033AAA">
                        <w:rPr>
                          <w:rFonts w:ascii="Calibri Light" w:eastAsia="Overlock" w:hAnsi="Calibri Light" w:cs="Overlock"/>
                          <w:b/>
                          <w:sz w:val="40"/>
                        </w:rPr>
                        <w:t>This is me!</w:t>
                      </w:r>
                    </w:p>
                  </w:txbxContent>
                </v:textbox>
                <w10:wrap anchorx="margin"/>
              </v:rect>
            </w:pict>
          </mc:Fallback>
        </mc:AlternateContent>
      </w:r>
      <w:r w:rsidR="009913F3">
        <w:t xml:space="preserve"> </w:t>
      </w:r>
    </w:p>
    <w:p w14:paraId="1B6E0090" w14:textId="77777777" w:rsidR="009913F3" w:rsidRDefault="009913F3" w:rsidP="009913F3">
      <w:pPr>
        <w:tabs>
          <w:tab w:val="center" w:pos="5233"/>
        </w:tabs>
        <w:rPr>
          <w:rFonts w:ascii="Overlock" w:eastAsia="Overlock" w:hAnsi="Overlock" w:cs="Overlock"/>
          <w:sz w:val="96"/>
          <w:szCs w:val="96"/>
        </w:rPr>
      </w:pPr>
      <w:r>
        <w:rPr>
          <w:noProof/>
          <w:lang w:eastAsia="en-GB"/>
        </w:rPr>
        <mc:AlternateContent>
          <mc:Choice Requires="wps">
            <w:drawing>
              <wp:inline distT="0" distB="0" distL="0" distR="0" wp14:anchorId="277555DA" wp14:editId="5B6B5EFD">
                <wp:extent cx="304800" cy="304800"/>
                <wp:effectExtent l="0" t="0" r="0" b="0"/>
                <wp:docPr id="13" name="Rectangle 13" descr="https://scholarpack6.co.uk/ratby/main/cbds/studentdetails/dtmlimage?photoid=671"/>
                <wp:cNvGraphicFramePr/>
                <a:graphic xmlns:a="http://schemas.openxmlformats.org/drawingml/2006/main">
                  <a:graphicData uri="http://schemas.microsoft.com/office/word/2010/wordprocessingShape">
                    <wps:wsp>
                      <wps:cNvSpPr/>
                      <wps:spPr>
                        <a:xfrm>
                          <a:off x="5196775" y="3630775"/>
                          <a:ext cx="298450" cy="298450"/>
                        </a:xfrm>
                        <a:prstGeom prst="rect">
                          <a:avLst/>
                        </a:prstGeom>
                        <a:noFill/>
                        <a:ln>
                          <a:noFill/>
                        </a:ln>
                      </wps:spPr>
                      <wps:txbx>
                        <w:txbxContent>
                          <w:p w14:paraId="34540743" w14:textId="77777777" w:rsidR="00B9487F" w:rsidRDefault="00B9487F" w:rsidP="009913F3">
                            <w:pPr>
                              <w:spacing w:after="0" w:line="240" w:lineRule="auto"/>
                              <w:textDirection w:val="btLr"/>
                            </w:pPr>
                          </w:p>
                        </w:txbxContent>
                      </wps:txbx>
                      <wps:bodyPr lIns="91425" tIns="91425" rIns="91425" bIns="91425" anchor="ctr" anchorCtr="0"/>
                    </wps:wsp>
                  </a:graphicData>
                </a:graphic>
              </wp:inline>
            </w:drawing>
          </mc:Choice>
          <mc:Fallback>
            <w:pict>
              <v:rect w14:anchorId="277555DA" id="Rectangle 13" o:spid="_x0000_s1033" alt="https://scholarpack6.co.uk/ratby/main/cbds/studentdetails/dtmlimage?photoid=671" style="width:24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" filled="f" stroked="f">
                <v:textbox inset="2.53958mm,2.53958mm,2.53958mm,2.53958mm">
                  <w:txbxContent>
                    <w:p w14:paraId="34540743" w14:textId="77777777" w:rsidR="00B9487F" w:rsidRDefault="00B9487F" w:rsidP="009913F3">
                      <w:pPr>
                        <w:spacing w:after="0" w:line="240" w:lineRule="auto"/>
                        <w:textDirection w:val="btLr"/>
                      </w:pPr>
                    </w:p>
                  </w:txbxContent>
                </v:textbox>
                <w10:anchorlock/>
              </v:rect>
            </w:pict>
          </mc:Fallback>
        </mc:AlternateContent>
      </w:r>
      <w:r>
        <w:rPr>
          <w:rFonts w:ascii="Overlock" w:eastAsia="Overlock" w:hAnsi="Overlock" w:cs="Overlock"/>
          <w:sz w:val="96"/>
          <w:szCs w:val="96"/>
        </w:rPr>
        <w:tab/>
      </w:r>
    </w:p>
    <w:p w14:paraId="661845FD" w14:textId="77777777" w:rsidR="009913F3" w:rsidRDefault="009913F3" w:rsidP="009913F3">
      <w:pPr>
        <w:rPr>
          <w:rFonts w:ascii="Overlock" w:eastAsia="Overlock" w:hAnsi="Overlock" w:cs="Overlock"/>
          <w:sz w:val="96"/>
          <w:szCs w:val="96"/>
        </w:rPr>
      </w:pPr>
      <w:r>
        <w:rPr>
          <w:rFonts w:ascii="Overlock" w:eastAsia="Overlock" w:hAnsi="Overlock" w:cs="Overlock"/>
          <w:sz w:val="96"/>
          <w:szCs w:val="96"/>
        </w:rPr>
        <w:t xml:space="preserve">                </w:t>
      </w:r>
    </w:p>
    <w:p w14:paraId="4C41E528" w14:textId="77777777" w:rsidR="009913F3" w:rsidRDefault="009913F3" w:rsidP="009913F3">
      <w:pPr>
        <w:rPr>
          <w:noProof/>
        </w:rPr>
      </w:pPr>
      <w:r>
        <w:rPr>
          <w:noProof/>
        </w:rPr>
        <w:t xml:space="preserve">               </w:t>
      </w:r>
    </w:p>
    <w:p w14:paraId="17011F1A" w14:textId="77777777" w:rsidR="009913F3" w:rsidRDefault="009913F3" w:rsidP="009913F3">
      <w:pPr>
        <w:rPr>
          <w:noProof/>
        </w:rPr>
      </w:pPr>
      <w:r>
        <w:rPr>
          <w:noProof/>
        </w:rPr>
        <w:t xml:space="preserve">                                                              </w:t>
      </w:r>
    </w:p>
    <w:p w14:paraId="2112EDAE" w14:textId="77777777" w:rsidR="009913F3" w:rsidRDefault="009913F3" w:rsidP="009913F3">
      <w:pPr>
        <w:rPr>
          <w:noProof/>
        </w:rPr>
      </w:pPr>
      <w:r>
        <w:rPr>
          <w:noProof/>
        </w:rPr>
        <w:t xml:space="preserve">                           </w:t>
      </w:r>
    </w:p>
    <w:p w14:paraId="6E34FFC1" w14:textId="26EFE435" w:rsidR="009913F3" w:rsidRDefault="00033AAA" w:rsidP="009913F3">
      <w:pPr>
        <w:rPr>
          <w:rFonts w:ascii="Overlock" w:eastAsia="Overlock" w:hAnsi="Overlock" w:cs="Overlock"/>
          <w:sz w:val="96"/>
          <w:szCs w:val="96"/>
        </w:rPr>
      </w:pPr>
      <w:r>
        <w:rPr>
          <w:noProof/>
          <w:lang w:eastAsia="en-GB"/>
        </w:rPr>
        <mc:AlternateContent>
          <mc:Choice Requires="wps">
            <w:drawing>
              <wp:anchor distT="0" distB="0" distL="114300" distR="114300" simplePos="0" relativeHeight="251668480" behindDoc="0" locked="0" layoutInCell="0" hidden="0" allowOverlap="1" wp14:anchorId="63FAD472" wp14:editId="7793D3F7">
                <wp:simplePos x="0" y="0"/>
                <wp:positionH relativeFrom="margin">
                  <wp:posOffset>1718945</wp:posOffset>
                </wp:positionH>
                <wp:positionV relativeFrom="paragraph">
                  <wp:posOffset>875030</wp:posOffset>
                </wp:positionV>
                <wp:extent cx="2851785" cy="2089785"/>
                <wp:effectExtent l="50800" t="50800" r="120015" b="120015"/>
                <wp:wrapNone/>
                <wp:docPr id="21" name="Oval 21"/>
                <wp:cNvGraphicFramePr/>
                <a:graphic xmlns:a="http://schemas.openxmlformats.org/drawingml/2006/main">
                  <a:graphicData uri="http://schemas.microsoft.com/office/word/2010/wordprocessingShape">
                    <wps:wsp>
                      <wps:cNvSpPr/>
                      <wps:spPr>
                        <a:xfrm>
                          <a:off x="0" y="0"/>
                          <a:ext cx="2851785" cy="2089785"/>
                        </a:xfrm>
                        <a:prstGeom prst="ellipse">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39BE7D3C" w14:textId="77777777" w:rsidR="00B9487F" w:rsidRDefault="00B9487F" w:rsidP="009913F3">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3FAD472" id="Oval 21" o:spid="_x0000_s1034" style="position:absolute;margin-left:135.35pt;margin-top:68.9pt;width:224.55pt;height:16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" o:allowincell="f" filled="f" strokecolor="#395e89" strokeweight="3pt">
                <v:shadow on="t" color="black" opacity="26214f" origin="-.5,-.5" offset=".74836mm,.74836mm"/>
                <v:textbox inset="2.53958mm,2.53958mm,2.53958mm,2.53958mm">
                  <w:txbxContent>
                    <w:p w14:paraId="39BE7D3C" w14:textId="77777777" w:rsidR="00B9487F" w:rsidRDefault="00B9487F" w:rsidP="009913F3">
                      <w:pPr>
                        <w:spacing w:after="0" w:line="240" w:lineRule="auto"/>
                        <w:textDirection w:val="btLr"/>
                      </w:pPr>
                    </w:p>
                  </w:txbxContent>
                </v:textbox>
                <w10:wrap anchorx="margin"/>
              </v:oval>
            </w:pict>
          </mc:Fallback>
        </mc:AlternateContent>
      </w:r>
      <w:r>
        <w:rPr>
          <w:noProof/>
          <w:lang w:eastAsia="en-GB"/>
        </w:rPr>
        <mc:AlternateContent>
          <mc:Choice Requires="wps">
            <w:drawing>
              <wp:anchor distT="0" distB="0" distL="114300" distR="114300" simplePos="0" relativeHeight="251663360" behindDoc="0" locked="0" layoutInCell="0" hidden="0" allowOverlap="1" wp14:anchorId="1EB8CC66" wp14:editId="5C12914E">
                <wp:simplePos x="0" y="0"/>
                <wp:positionH relativeFrom="margin">
                  <wp:posOffset>-318770</wp:posOffset>
                </wp:positionH>
                <wp:positionV relativeFrom="paragraph">
                  <wp:posOffset>1069975</wp:posOffset>
                </wp:positionV>
                <wp:extent cx="1905000" cy="1752600"/>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1905000" cy="1752600"/>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0F8AA17B" w14:textId="77777777" w:rsidR="00B9487F" w:rsidRPr="00033AAA" w:rsidRDefault="00B9487F" w:rsidP="009913F3">
                            <w:pPr>
                              <w:spacing w:after="0" w:line="240" w:lineRule="auto"/>
                              <w:textDirection w:val="btLr"/>
                              <w:rPr>
                                <w:sz w:val="21"/>
                              </w:rPr>
                            </w:pPr>
                          </w:p>
                        </w:txbxContent>
                      </wps:txbx>
                      <wps:bodyPr lIns="91425" tIns="91425" rIns="91425" bIns="91425" anchor="ctr" anchorCtr="0"/>
                    </wps:wsp>
                  </a:graphicData>
                </a:graphic>
              </wp:anchor>
            </w:drawing>
          </mc:Choice>
          <mc:Fallback>
            <w:pict>
              <v:roundrect w14:anchorId="1EB8CC66" id="Rounded Rectangle 12" o:spid="_x0000_s1035" style="position:absolute;margin-left:-25.1pt;margin-top:84.25pt;width:150pt;height:138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" o:allowincell="f" filled="f" strokecolor="#395e89" strokeweight="2.25pt">
                <v:shadow on="t" color="black" opacity="26214f" origin="-.5,-.5" offset=".74836mm,.74836mm"/>
                <v:textbox inset="2.53958mm,2.53958mm,2.53958mm,2.53958mm">
                  <w:txbxContent>
                    <w:p w14:paraId="0F8AA17B" w14:textId="77777777" w:rsidR="00B9487F" w:rsidRPr="00033AAA" w:rsidRDefault="00B9487F" w:rsidP="009913F3">
                      <w:pPr>
                        <w:spacing w:after="0" w:line="240" w:lineRule="auto"/>
                        <w:textDirection w:val="btLr"/>
                        <w:rPr>
                          <w:sz w:val="21"/>
                        </w:rPr>
                      </w:pPr>
                    </w:p>
                  </w:txbxContent>
                </v:textbox>
                <w10:wrap anchorx="margin"/>
              </v:roundrect>
            </w:pict>
          </mc:Fallback>
        </mc:AlternateContent>
      </w:r>
      <w:r w:rsidR="009913F3">
        <w:rPr>
          <w:noProof/>
        </w:rPr>
        <w:t xml:space="preserve">                                                                    </w:t>
      </w:r>
      <w:r w:rsidR="009913F3">
        <w:rPr>
          <w:noProof/>
          <w:lang w:eastAsia="en-GB"/>
        </w:rPr>
        <w:drawing>
          <wp:inline distT="0" distB="0" distL="0" distR="0" wp14:anchorId="41280519" wp14:editId="37586D38">
            <wp:extent cx="2232459" cy="831461"/>
            <wp:effectExtent l="0" t="0" r="0" b="0"/>
            <wp:docPr id="27" name="image6.gif" descr="C:\Users\smarriott\AppData\Local\Microsoft\Windows\Temporary Internet Files\Content.IE5\SFFPWZU6\happy%20children%20clip%20art_medium[1].gif"/>
            <wp:cNvGraphicFramePr/>
            <a:graphic xmlns:a="http://schemas.openxmlformats.org/drawingml/2006/main">
              <a:graphicData uri="http://schemas.openxmlformats.org/drawingml/2006/picture">
                <pic:pic xmlns:pic="http://schemas.openxmlformats.org/drawingml/2006/picture">
                  <pic:nvPicPr>
                    <pic:cNvPr id="0" name="image6.gif" descr="C:\Users\smarriott\AppData\Local\Microsoft\Windows\Temporary Internet Files\Content.IE5\SFFPWZU6\happy%20children%20clip%20art_medium[1].gif"/>
                    <pic:cNvPicPr preferRelativeResize="0"/>
                  </pic:nvPicPr>
                  <pic:blipFill>
                    <a:blip r:embed="rId20"/>
                    <a:srcRect/>
                    <a:stretch>
                      <a:fillRect/>
                    </a:stretch>
                  </pic:blipFill>
                  <pic:spPr>
                    <a:xfrm>
                      <a:off x="0" y="0"/>
                      <a:ext cx="2232459" cy="831461"/>
                    </a:xfrm>
                    <a:prstGeom prst="rect">
                      <a:avLst/>
                    </a:prstGeom>
                    <a:ln/>
                  </pic:spPr>
                </pic:pic>
              </a:graphicData>
            </a:graphic>
          </wp:inline>
        </w:drawing>
      </w:r>
    </w:p>
    <w:p w14:paraId="02447D43" w14:textId="6302DE47" w:rsidR="009913F3" w:rsidRDefault="00033AAA" w:rsidP="009913F3">
      <w:pPr>
        <w:jc w:val="center"/>
        <w:rPr>
          <w:rFonts w:ascii="Overlock" w:eastAsia="Overlock" w:hAnsi="Overlock" w:cs="Overlock"/>
          <w:sz w:val="96"/>
          <w:szCs w:val="96"/>
        </w:rPr>
      </w:pPr>
      <w:r>
        <w:rPr>
          <w:noProof/>
          <w:lang w:eastAsia="en-GB"/>
        </w:rPr>
        <mc:AlternateContent>
          <mc:Choice Requires="wps">
            <w:drawing>
              <wp:anchor distT="0" distB="0" distL="114300" distR="114300" simplePos="0" relativeHeight="251669504" behindDoc="1" locked="0" layoutInCell="0" hidden="0" allowOverlap="1" wp14:anchorId="5662CEB7" wp14:editId="09815CFC">
                <wp:simplePos x="0" y="0"/>
                <wp:positionH relativeFrom="margin">
                  <wp:posOffset>-183515</wp:posOffset>
                </wp:positionH>
                <wp:positionV relativeFrom="paragraph">
                  <wp:posOffset>271145</wp:posOffset>
                </wp:positionV>
                <wp:extent cx="1543050" cy="1717040"/>
                <wp:effectExtent l="0" t="0" r="0" b="0"/>
                <wp:wrapNone/>
                <wp:docPr id="11" name="Rectangle 11"/>
                <wp:cNvGraphicFramePr/>
                <a:graphic xmlns:a="http://schemas.openxmlformats.org/drawingml/2006/main">
                  <a:graphicData uri="http://schemas.microsoft.com/office/word/2010/wordprocessingShape">
                    <wps:wsp>
                      <wps:cNvSpPr/>
                      <wps:spPr>
                        <a:xfrm>
                          <a:off x="0" y="0"/>
                          <a:ext cx="1543050" cy="1717040"/>
                        </a:xfrm>
                        <a:prstGeom prst="rect">
                          <a:avLst/>
                        </a:prstGeom>
                        <a:solidFill>
                          <a:srgbClr val="FFFFFF"/>
                        </a:solidFill>
                        <a:ln>
                          <a:noFill/>
                        </a:ln>
                      </wps:spPr>
                      <wps:txbx>
                        <w:txbxContent>
                          <w:p w14:paraId="2CC932C5"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 xml:space="preserve">When I grow up I want to: </w:t>
                            </w:r>
                            <w:r w:rsidRPr="00033AAA">
                              <w:rPr>
                                <w:rFonts w:ascii="Calibri Light" w:eastAsia="Overlock" w:hAnsi="Calibri Light" w:cs="Overlock"/>
                                <w:sz w:val="28"/>
                                <w:szCs w:val="28"/>
                              </w:rPr>
                              <w:t>Be a builder (I would build a</w:t>
                            </w:r>
                            <w:r w:rsidRPr="00033AAA">
                              <w:rPr>
                                <w:rFonts w:ascii="Calibri Light" w:eastAsia="Overlock" w:hAnsi="Calibri Light" w:cs="Overlock"/>
                                <w:sz w:val="32"/>
                                <w:szCs w:val="32"/>
                              </w:rPr>
                              <w:t xml:space="preserve"> tower)</w:t>
                            </w:r>
                          </w:p>
                          <w:p w14:paraId="3DAD70FB" w14:textId="77777777" w:rsidR="00B9487F" w:rsidRPr="00033AAA" w:rsidRDefault="00B9487F" w:rsidP="009913F3">
                            <w:pPr>
                              <w:spacing w:line="275" w:lineRule="auto"/>
                              <w:textDirection w:val="btLr"/>
                              <w:rPr>
                                <w:rFonts w:ascii="Calibri Light" w:hAnsi="Calibri Light"/>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62CEB7" id="Rectangle 11" o:spid="_x0000_s1036" style="position:absolute;left:0;text-align:left;margin-left:-14.45pt;margin-top:21.35pt;width:121.5pt;height:135.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" o:allowincell="f" stroked="f">
                <v:textbox inset="2.53958mm,1.2694mm,2.53958mm,1.2694mm">
                  <w:txbxContent>
                    <w:p w14:paraId="2CC932C5"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 xml:space="preserve">When I grow up I want to: </w:t>
                      </w:r>
                      <w:r w:rsidRPr="00033AAA">
                        <w:rPr>
                          <w:rFonts w:ascii="Calibri Light" w:eastAsia="Overlock" w:hAnsi="Calibri Light" w:cs="Overlock"/>
                          <w:sz w:val="28"/>
                          <w:szCs w:val="28"/>
                        </w:rPr>
                        <w:t>Be a builder (I would build a</w:t>
                      </w:r>
                      <w:r w:rsidRPr="00033AAA">
                        <w:rPr>
                          <w:rFonts w:ascii="Calibri Light" w:eastAsia="Overlock" w:hAnsi="Calibri Light" w:cs="Overlock"/>
                          <w:sz w:val="32"/>
                          <w:szCs w:val="32"/>
                        </w:rPr>
                        <w:t xml:space="preserve"> tower)</w:t>
                      </w:r>
                    </w:p>
                    <w:p w14:paraId="3DAD70FB" w14:textId="77777777" w:rsidR="00B9487F" w:rsidRPr="00033AAA" w:rsidRDefault="00B9487F" w:rsidP="009913F3">
                      <w:pPr>
                        <w:spacing w:line="275" w:lineRule="auto"/>
                        <w:textDirection w:val="btLr"/>
                        <w:rPr>
                          <w:rFonts w:ascii="Calibri Light" w:hAnsi="Calibri Light"/>
                        </w:rPr>
                      </w:pPr>
                    </w:p>
                  </w:txbxContent>
                </v:textbox>
                <w10:wrap anchorx="margin"/>
              </v:rect>
            </w:pict>
          </mc:Fallback>
        </mc:AlternateContent>
      </w:r>
      <w:r>
        <w:rPr>
          <w:noProof/>
          <w:lang w:eastAsia="en-GB"/>
        </w:rPr>
        <mc:AlternateContent>
          <mc:Choice Requires="wps">
            <w:drawing>
              <wp:anchor distT="0" distB="0" distL="114300" distR="114300" simplePos="0" relativeHeight="251670528" behindDoc="1" locked="0" layoutInCell="0" hidden="0" allowOverlap="1" wp14:anchorId="6C497621" wp14:editId="6D618612">
                <wp:simplePos x="0" y="0"/>
                <wp:positionH relativeFrom="margin">
                  <wp:posOffset>2191385</wp:posOffset>
                </wp:positionH>
                <wp:positionV relativeFrom="paragraph">
                  <wp:posOffset>269875</wp:posOffset>
                </wp:positionV>
                <wp:extent cx="2247900" cy="1689100"/>
                <wp:effectExtent l="0" t="0" r="0" b="6350"/>
                <wp:wrapNone/>
                <wp:docPr id="19" name="Rectangle 19"/>
                <wp:cNvGraphicFramePr/>
                <a:graphic xmlns:a="http://schemas.openxmlformats.org/drawingml/2006/main">
                  <a:graphicData uri="http://schemas.microsoft.com/office/word/2010/wordprocessingShape">
                    <wps:wsp>
                      <wps:cNvSpPr/>
                      <wps:spPr>
                        <a:xfrm>
                          <a:off x="0" y="0"/>
                          <a:ext cx="2247900" cy="1689100"/>
                        </a:xfrm>
                        <a:prstGeom prst="rect">
                          <a:avLst/>
                        </a:prstGeom>
                        <a:solidFill>
                          <a:srgbClr val="FFFFFF"/>
                        </a:solidFill>
                        <a:ln>
                          <a:noFill/>
                        </a:ln>
                      </wps:spPr>
                      <wps:txbx>
                        <w:txbxContent>
                          <w:p w14:paraId="00745F2E" w14:textId="77777777" w:rsidR="00B9487F" w:rsidRPr="00033AAA" w:rsidRDefault="00B9487F" w:rsidP="009913F3">
                            <w:pPr>
                              <w:spacing w:after="0" w:line="275" w:lineRule="auto"/>
                              <w:textDirection w:val="btLr"/>
                              <w:rPr>
                                <w:rFonts w:ascii="Calibri Light" w:eastAsia="Overlock" w:hAnsi="Calibri Light" w:cs="Overlock"/>
                                <w:sz w:val="32"/>
                              </w:rPr>
                            </w:pPr>
                            <w:r w:rsidRPr="00033AAA">
                              <w:rPr>
                                <w:rFonts w:ascii="Calibri Light" w:eastAsia="Overlock" w:hAnsi="Calibri Light" w:cs="Overlock"/>
                                <w:sz w:val="32"/>
                              </w:rPr>
                              <w:t>What kind of person do you want to be?</w:t>
                            </w:r>
                          </w:p>
                          <w:p w14:paraId="0B740888" w14:textId="77777777" w:rsidR="00B9487F" w:rsidRPr="00033AAA" w:rsidRDefault="00B9487F" w:rsidP="009913F3">
                            <w:pPr>
                              <w:spacing w:after="0" w:line="275" w:lineRule="auto"/>
                              <w:textDirection w:val="btLr"/>
                              <w:rPr>
                                <w:rFonts w:ascii="Calibri Light" w:hAnsi="Calibri Light"/>
                              </w:rPr>
                            </w:pPr>
                            <w:r w:rsidRPr="00033AAA">
                              <w:rPr>
                                <w:rFonts w:ascii="Calibri Light" w:eastAsia="Overlock" w:hAnsi="Calibri Light" w:cs="Overlock"/>
                                <w:sz w:val="32"/>
                              </w:rPr>
                              <w:t>I want to be kind and to get more headteacher awards</w:t>
                            </w:r>
                          </w:p>
                          <w:p w14:paraId="7D78124F" w14:textId="77777777" w:rsidR="00B9487F" w:rsidRPr="00033AAA" w:rsidRDefault="00B9487F" w:rsidP="009913F3">
                            <w:pPr>
                              <w:spacing w:after="0" w:line="275" w:lineRule="auto"/>
                              <w:textDirection w:val="btLr"/>
                              <w:rPr>
                                <w:rFonts w:ascii="Calibri Light" w:hAnsi="Calibri Light"/>
                              </w:rPr>
                            </w:pPr>
                          </w:p>
                        </w:txbxContent>
                      </wps:txbx>
                      <wps:bodyPr lIns="91425" tIns="45700" rIns="91425" bIns="45700" anchor="t" anchorCtr="0"/>
                    </wps:wsp>
                  </a:graphicData>
                </a:graphic>
              </wp:anchor>
            </w:drawing>
          </mc:Choice>
          <mc:Fallback>
            <w:pict>
              <v:rect w14:anchorId="6C497621" id="Rectangle 19" o:spid="_x0000_s1037" style="position:absolute;left:0;text-align:left;margin-left:172.55pt;margin-top:21.25pt;width:177pt;height:133pt;z-index:-251645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" o:allowincell="f" stroked="f">
                <v:textbox inset="2.53958mm,1.2694mm,2.53958mm,1.2694mm">
                  <w:txbxContent>
                    <w:p w14:paraId="00745F2E" w14:textId="77777777" w:rsidR="00B9487F" w:rsidRPr="00033AAA" w:rsidRDefault="00B9487F" w:rsidP="009913F3">
                      <w:pPr>
                        <w:spacing w:after="0" w:line="275" w:lineRule="auto"/>
                        <w:textDirection w:val="btLr"/>
                        <w:rPr>
                          <w:rFonts w:ascii="Calibri Light" w:eastAsia="Overlock" w:hAnsi="Calibri Light" w:cs="Overlock"/>
                          <w:sz w:val="32"/>
                        </w:rPr>
                      </w:pPr>
                      <w:r w:rsidRPr="00033AAA">
                        <w:rPr>
                          <w:rFonts w:ascii="Calibri Light" w:eastAsia="Overlock" w:hAnsi="Calibri Light" w:cs="Overlock"/>
                          <w:sz w:val="32"/>
                        </w:rPr>
                        <w:t>What kind of person do you want to be?</w:t>
                      </w:r>
                    </w:p>
                    <w:p w14:paraId="0B740888" w14:textId="77777777" w:rsidR="00B9487F" w:rsidRPr="00033AAA" w:rsidRDefault="00B9487F" w:rsidP="009913F3">
                      <w:pPr>
                        <w:spacing w:after="0" w:line="275" w:lineRule="auto"/>
                        <w:textDirection w:val="btLr"/>
                        <w:rPr>
                          <w:rFonts w:ascii="Calibri Light" w:hAnsi="Calibri Light"/>
                        </w:rPr>
                      </w:pPr>
                      <w:r w:rsidRPr="00033AAA">
                        <w:rPr>
                          <w:rFonts w:ascii="Calibri Light" w:eastAsia="Overlock" w:hAnsi="Calibri Light" w:cs="Overlock"/>
                          <w:sz w:val="32"/>
                        </w:rPr>
                        <w:t>I want to be kind and to get more headteacher awards</w:t>
                      </w:r>
                    </w:p>
                    <w:p w14:paraId="7D78124F" w14:textId="77777777" w:rsidR="00B9487F" w:rsidRPr="00033AAA" w:rsidRDefault="00B9487F" w:rsidP="009913F3">
                      <w:pPr>
                        <w:spacing w:after="0" w:line="275" w:lineRule="auto"/>
                        <w:textDirection w:val="btLr"/>
                        <w:rPr>
                          <w:rFonts w:ascii="Calibri Light" w:hAnsi="Calibri Light"/>
                        </w:rPr>
                      </w:pPr>
                    </w:p>
                  </w:txbxContent>
                </v:textbox>
                <w10:wrap anchorx="margin"/>
              </v:rect>
            </w:pict>
          </mc:Fallback>
        </mc:AlternateContent>
      </w:r>
    </w:p>
    <w:p w14:paraId="1886276B" w14:textId="77777777" w:rsidR="009913F3" w:rsidRDefault="009913F3" w:rsidP="009913F3">
      <w:pPr>
        <w:rPr>
          <w:rFonts w:ascii="Overlock" w:eastAsia="Overlock" w:hAnsi="Overlock" w:cs="Overlock"/>
          <w:sz w:val="96"/>
          <w:szCs w:val="96"/>
        </w:rPr>
      </w:pPr>
    </w:p>
    <w:p w14:paraId="5AC9967D" w14:textId="77777777" w:rsidR="00033AAA" w:rsidRDefault="00033AAA" w:rsidP="009913F3">
      <w:pPr>
        <w:rPr>
          <w:rFonts w:ascii="Comic Sans MS" w:eastAsia="Overlock" w:hAnsi="Comic Sans MS" w:cs="Overlock"/>
          <w:b/>
          <w:sz w:val="44"/>
          <w:szCs w:val="44"/>
        </w:rPr>
      </w:pPr>
    </w:p>
    <w:p w14:paraId="07373F9B" w14:textId="226A991B" w:rsidR="009913F3" w:rsidRPr="00033AAA" w:rsidRDefault="009913F3" w:rsidP="009913F3">
      <w:pPr>
        <w:rPr>
          <w:rFonts w:ascii="Calibri Light" w:eastAsia="Overlock" w:hAnsi="Calibri Light" w:cs="Overlock"/>
          <w:sz w:val="44"/>
          <w:szCs w:val="44"/>
        </w:rPr>
      </w:pPr>
      <w:r w:rsidRPr="00033AAA">
        <w:rPr>
          <w:rFonts w:ascii="Calibri Light" w:hAnsi="Calibri Light"/>
          <w:noProof/>
          <w:lang w:eastAsia="en-GB"/>
        </w:rPr>
        <mc:AlternateContent>
          <mc:Choice Requires="wps">
            <w:drawing>
              <wp:anchor distT="0" distB="0" distL="114300" distR="114300" simplePos="0" relativeHeight="251674624" behindDoc="0" locked="0" layoutInCell="0" hidden="0" allowOverlap="1" wp14:anchorId="43D8D446" wp14:editId="70545127">
                <wp:simplePos x="0" y="0"/>
                <wp:positionH relativeFrom="margin">
                  <wp:posOffset>2390140</wp:posOffset>
                </wp:positionH>
                <wp:positionV relativeFrom="paragraph">
                  <wp:posOffset>484505</wp:posOffset>
                </wp:positionV>
                <wp:extent cx="1854200" cy="1092200"/>
                <wp:effectExtent l="0" t="0" r="0" b="0"/>
                <wp:wrapNone/>
                <wp:docPr id="16" name="Rectangle 16"/>
                <wp:cNvGraphicFramePr/>
                <a:graphic xmlns:a="http://schemas.openxmlformats.org/drawingml/2006/main">
                  <a:graphicData uri="http://schemas.microsoft.com/office/word/2010/wordprocessingShape">
                    <wps:wsp>
                      <wps:cNvSpPr/>
                      <wps:spPr>
                        <a:xfrm>
                          <a:off x="0" y="0"/>
                          <a:ext cx="1854200" cy="1092200"/>
                        </a:xfrm>
                        <a:prstGeom prst="rect">
                          <a:avLst/>
                        </a:prstGeom>
                        <a:solidFill>
                          <a:schemeClr val="lt1"/>
                        </a:solidFill>
                        <a:ln>
                          <a:noFill/>
                        </a:ln>
                      </wps:spPr>
                      <wps:txbx>
                        <w:txbxContent>
                          <w:p w14:paraId="6C5EAFCF" w14:textId="77777777" w:rsidR="00B9487F" w:rsidRPr="00033AAA" w:rsidRDefault="00B9487F" w:rsidP="009913F3">
                            <w:pPr>
                              <w:spacing w:line="275" w:lineRule="auto"/>
                              <w:textDirection w:val="btLr"/>
                              <w:rPr>
                                <w:rFonts w:ascii="Calibri Light" w:hAnsi="Calibri Light"/>
                              </w:rPr>
                            </w:pPr>
                            <w:r w:rsidRPr="00033AAA">
                              <w:rPr>
                                <w:rFonts w:ascii="Calibri Light" w:eastAsia="Overlock" w:hAnsi="Calibri Light" w:cs="Overlock"/>
                                <w:sz w:val="32"/>
                              </w:rPr>
                              <w:t>Football skills – it’s my favourite</w:t>
                            </w:r>
                            <w:r w:rsidRPr="00033AAA">
                              <w:rPr>
                                <w:rFonts w:ascii="Calibri Light" w:eastAsia="Overlock" w:hAnsi="Calibri Light" w:cs="Overlock"/>
                                <w:sz w:val="44"/>
                              </w:rPr>
                              <w:t xml:space="preserve"> </w:t>
                            </w:r>
                            <w:r w:rsidRPr="00033AAA">
                              <w:rPr>
                                <w:rFonts w:ascii="Calibri Light" w:eastAsia="Overlock" w:hAnsi="Calibri Light" w:cs="Overlock"/>
                                <w:sz w:val="32"/>
                              </w:rPr>
                              <w:t>game.</w:t>
                            </w:r>
                            <w:r w:rsidRPr="00033AAA">
                              <w:rPr>
                                <w:rFonts w:ascii="Calibri Light" w:eastAsia="Overlock" w:hAnsi="Calibri Light" w:cs="Overlock"/>
                                <w:sz w:val="32"/>
                              </w:rPr>
                              <w:tab/>
                            </w:r>
                            <w:r w:rsidRPr="00033AAA">
                              <w:rPr>
                                <w:rFonts w:ascii="Calibri Light" w:eastAsia="Overlock" w:hAnsi="Calibri Light" w:cs="Overlock"/>
                                <w:sz w:val="44"/>
                              </w:rPr>
                              <w:tab/>
                            </w:r>
                            <w:r w:rsidRPr="00033AAA">
                              <w:rPr>
                                <w:rFonts w:ascii="Calibri Light" w:eastAsia="Overlock" w:hAnsi="Calibri Light" w:cs="Overlock"/>
                                <w:sz w:val="44"/>
                              </w:rPr>
                              <w:tab/>
                            </w:r>
                          </w:p>
                        </w:txbxContent>
                      </wps:txbx>
                      <wps:bodyPr lIns="91425" tIns="45700" rIns="91425" bIns="45700" anchor="t" anchorCtr="0"/>
                    </wps:wsp>
                  </a:graphicData>
                </a:graphic>
              </wp:anchor>
            </w:drawing>
          </mc:Choice>
          <mc:Fallback>
            <w:pict>
              <v:rect w14:anchorId="43D8D446" id="Rectangle 16" o:spid="_x0000_s1038" style="position:absolute;margin-left:188.2pt;margin-top:38.15pt;width:146pt;height:8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" o:allowincell="f" fillcolor="white [3201]" stroked="f">
                <v:textbox inset="2.53958mm,1.2694mm,2.53958mm,1.2694mm">
                  <w:txbxContent>
                    <w:p w14:paraId="6C5EAFCF" w14:textId="77777777" w:rsidR="00B9487F" w:rsidRPr="00033AAA" w:rsidRDefault="00B9487F" w:rsidP="009913F3">
                      <w:pPr>
                        <w:spacing w:line="275" w:lineRule="auto"/>
                        <w:textDirection w:val="btLr"/>
                        <w:rPr>
                          <w:rFonts w:ascii="Calibri Light" w:hAnsi="Calibri Light"/>
                        </w:rPr>
                      </w:pPr>
                      <w:r w:rsidRPr="00033AAA">
                        <w:rPr>
                          <w:rFonts w:ascii="Calibri Light" w:eastAsia="Overlock" w:hAnsi="Calibri Light" w:cs="Overlock"/>
                          <w:sz w:val="32"/>
                        </w:rPr>
                        <w:t>Football skills – it’s my favourite</w:t>
                      </w:r>
                      <w:r w:rsidRPr="00033AAA">
                        <w:rPr>
                          <w:rFonts w:ascii="Calibri Light" w:eastAsia="Overlock" w:hAnsi="Calibri Light" w:cs="Overlock"/>
                          <w:sz w:val="44"/>
                        </w:rPr>
                        <w:t xml:space="preserve"> </w:t>
                      </w:r>
                      <w:r w:rsidRPr="00033AAA">
                        <w:rPr>
                          <w:rFonts w:ascii="Calibri Light" w:eastAsia="Overlock" w:hAnsi="Calibri Light" w:cs="Overlock"/>
                          <w:sz w:val="32"/>
                        </w:rPr>
                        <w:t>game.</w:t>
                      </w:r>
                      <w:r w:rsidRPr="00033AAA">
                        <w:rPr>
                          <w:rFonts w:ascii="Calibri Light" w:eastAsia="Overlock" w:hAnsi="Calibri Light" w:cs="Overlock"/>
                          <w:sz w:val="32"/>
                        </w:rPr>
                        <w:tab/>
                      </w:r>
                      <w:r w:rsidRPr="00033AAA">
                        <w:rPr>
                          <w:rFonts w:ascii="Calibri Light" w:eastAsia="Overlock" w:hAnsi="Calibri Light" w:cs="Overlock"/>
                          <w:sz w:val="44"/>
                        </w:rPr>
                        <w:tab/>
                      </w:r>
                      <w:r w:rsidRPr="00033AAA">
                        <w:rPr>
                          <w:rFonts w:ascii="Calibri Light" w:eastAsia="Overlock" w:hAnsi="Calibri Light" w:cs="Overlock"/>
                          <w:sz w:val="44"/>
                        </w:rPr>
                        <w:tab/>
                      </w:r>
                    </w:p>
                  </w:txbxContent>
                </v:textbox>
                <w10:wrap anchorx="margin"/>
              </v:rect>
            </w:pict>
          </mc:Fallback>
        </mc:AlternateContent>
      </w:r>
      <w:r w:rsidRPr="00033AAA">
        <w:rPr>
          <w:rFonts w:ascii="Calibri Light" w:eastAsia="Overlock" w:hAnsi="Calibri Light" w:cs="Overlock"/>
          <w:sz w:val="44"/>
          <w:szCs w:val="44"/>
        </w:rPr>
        <w:t>Three awesome things to know about me:</w:t>
      </w:r>
      <w:r w:rsidR="00DD6373" w:rsidRPr="00033AAA">
        <w:rPr>
          <w:rFonts w:ascii="Calibri Light" w:hAnsi="Calibri Light"/>
          <w:noProof/>
          <w:lang w:eastAsia="en-GB"/>
        </w:rPr>
        <mc:AlternateContent>
          <mc:Choice Requires="wps">
            <w:drawing>
              <wp:anchor distT="0" distB="0" distL="114300" distR="114300" simplePos="0" relativeHeight="251671552" behindDoc="0" locked="0" layoutInCell="0" hidden="0" allowOverlap="1" wp14:anchorId="6DBA2932" wp14:editId="3A5272AA">
                <wp:simplePos x="0" y="0"/>
                <wp:positionH relativeFrom="margin">
                  <wp:posOffset>-228599</wp:posOffset>
                </wp:positionH>
                <wp:positionV relativeFrom="paragraph">
                  <wp:posOffset>419100</wp:posOffset>
                </wp:positionV>
                <wp:extent cx="2044700" cy="1257300"/>
                <wp:effectExtent l="0" t="0" r="0" b="0"/>
                <wp:wrapNone/>
                <wp:docPr id="14" name="Rounded Rectangle 14"/>
                <wp:cNvGraphicFramePr/>
                <a:graphic xmlns:a="http://schemas.openxmlformats.org/drawingml/2006/main">
                  <a:graphicData uri="http://schemas.microsoft.com/office/word/2010/wordprocessingShape">
                    <wps:wsp>
                      <wps:cNvSpPr/>
                      <wps:spPr>
                        <a:xfrm>
                          <a:off x="4332223" y="3164050"/>
                          <a:ext cx="2027554" cy="1231899"/>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0FAD8CD3"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Reading! I love to read.</w:t>
                            </w:r>
                          </w:p>
                        </w:txbxContent>
                      </wps:txbx>
                      <wps:bodyPr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roundrect w14:anchorId="6DBA2932" id="Rounded Rectangle 14" o:spid="_x0000_s1039" style="position:absolute;margin-left:-18pt;margin-top:33pt;width:161pt;height:9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" o:allowincell="f" filled="f" strokecolor="#395e89" strokeweight="2.25pt">
                <v:shadow on="t" color="black" opacity="26214f" origin="-.5,-.5" offset=".74836mm,.74836mm"/>
                <v:textbox inset="2.53958mm,2.53958mm,2.53958mm,2.53958mm">
                  <w:txbxContent>
                    <w:p w14:paraId="0FAD8CD3"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Reading! I love to read.</w:t>
                      </w:r>
                    </w:p>
                  </w:txbxContent>
                </v:textbox>
                <w10:wrap anchorx="margin"/>
              </v:roundrect>
            </w:pict>
          </mc:Fallback>
        </mc:AlternateContent>
      </w:r>
      <w:r w:rsidR="00DD6373" w:rsidRPr="00033AAA">
        <w:rPr>
          <w:rFonts w:ascii="Calibri Light" w:hAnsi="Calibri Light"/>
          <w:noProof/>
          <w:lang w:eastAsia="en-GB"/>
        </w:rPr>
        <mc:AlternateContent>
          <mc:Choice Requires="wps">
            <w:drawing>
              <wp:anchor distT="0" distB="0" distL="114300" distR="114300" simplePos="0" relativeHeight="251672576" behindDoc="0" locked="0" layoutInCell="0" hidden="0" allowOverlap="1" wp14:anchorId="27C48086" wp14:editId="353F6D94">
                <wp:simplePos x="0" y="0"/>
                <wp:positionH relativeFrom="margin">
                  <wp:posOffset>2298700</wp:posOffset>
                </wp:positionH>
                <wp:positionV relativeFrom="paragraph">
                  <wp:posOffset>419100</wp:posOffset>
                </wp:positionV>
                <wp:extent cx="2057400" cy="1270000"/>
                <wp:effectExtent l="0" t="0" r="0" b="0"/>
                <wp:wrapNone/>
                <wp:docPr id="23" name="Rounded Rectangle 23"/>
                <wp:cNvGraphicFramePr/>
                <a:graphic xmlns:a="http://schemas.openxmlformats.org/drawingml/2006/main">
                  <a:graphicData uri="http://schemas.microsoft.com/office/word/2010/wordprocessingShape">
                    <wps:wsp>
                      <wps:cNvSpPr/>
                      <wps:spPr>
                        <a:xfrm>
                          <a:off x="4332223" y="3164050"/>
                          <a:ext cx="2027554" cy="1231899"/>
                        </a:xfrm>
                        <a:prstGeom prst="roundRect">
                          <a:avLst>
                            <a:gd name="adj" fmla="val 16667"/>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74D378AE" w14:textId="77777777" w:rsidR="00B9487F" w:rsidRDefault="00B9487F" w:rsidP="009913F3">
                            <w:pPr>
                              <w:spacing w:line="275" w:lineRule="auto"/>
                              <w:textDirection w:val="btLr"/>
                            </w:pPr>
                            <w:r>
                              <w:t>Football skills – it’s my favourite game.</w:t>
                            </w:r>
                          </w:p>
                        </w:txbxContent>
                      </wps:txbx>
                      <wps:bodyPr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oundrect w14:anchorId="27C48086" id="Rounded Rectangle 23" o:spid="_x0000_s1040" style="position:absolute;margin-left:181pt;margin-top:33pt;width:162pt;height:10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" o:allowincell="f" filled="f" strokecolor="#395e89" strokeweight="3pt">
                <v:shadow on="t" color="black" opacity="26214f" origin="-.5,-.5" offset=".74836mm,.74836mm"/>
                <v:textbox inset="2.53958mm,1.2694mm,2.53958mm,1.2694mm">
                  <w:txbxContent>
                    <w:p w14:paraId="74D378AE" w14:textId="77777777" w:rsidR="00B9487F" w:rsidRDefault="00B9487F" w:rsidP="009913F3">
                      <w:pPr>
                        <w:spacing w:line="275" w:lineRule="auto"/>
                        <w:textDirection w:val="btLr"/>
                      </w:pPr>
                      <w:r>
                        <w:t>Football skills – it’s my favourite game.</w:t>
                      </w:r>
                    </w:p>
                  </w:txbxContent>
                </v:textbox>
                <w10:wrap anchorx="margin"/>
              </v:roundrect>
            </w:pict>
          </mc:Fallback>
        </mc:AlternateContent>
      </w:r>
      <w:r w:rsidRPr="00033AAA">
        <w:rPr>
          <w:rFonts w:ascii="Calibri Light" w:hAnsi="Calibri Light"/>
          <w:noProof/>
          <w:lang w:eastAsia="en-GB"/>
        </w:rPr>
        <mc:AlternateContent>
          <mc:Choice Requires="wps">
            <w:drawing>
              <wp:anchor distT="0" distB="0" distL="114300" distR="114300" simplePos="0" relativeHeight="251673600" behindDoc="0" locked="0" layoutInCell="0" hidden="0" allowOverlap="1" wp14:anchorId="2006919C" wp14:editId="370CD4B4">
                <wp:simplePos x="0" y="0"/>
                <wp:positionH relativeFrom="margin">
                  <wp:posOffset>4711700</wp:posOffset>
                </wp:positionH>
                <wp:positionV relativeFrom="paragraph">
                  <wp:posOffset>419100</wp:posOffset>
                </wp:positionV>
                <wp:extent cx="2044700" cy="1257300"/>
                <wp:effectExtent l="0" t="0" r="0" b="0"/>
                <wp:wrapNone/>
                <wp:docPr id="8" name="Rounded Rectangle 7"/>
                <wp:cNvGraphicFramePr/>
                <a:graphic xmlns:a="http://schemas.openxmlformats.org/drawingml/2006/main">
                  <a:graphicData uri="http://schemas.microsoft.com/office/word/2010/wordprocessingShape">
                    <wps:wsp>
                      <wps:cNvSpPr/>
                      <wps:spPr>
                        <a:xfrm>
                          <a:off x="4332223" y="3164050"/>
                          <a:ext cx="2027554" cy="1231899"/>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246ECDF4"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I have lots of friends.</w:t>
                            </w:r>
                          </w:p>
                        </w:txbxContent>
                      </wps:txbx>
                      <wps:bodyPr lIns="91425" tIns="91425" rIns="91425" bIns="91425" anchor="ctr" anchorCtr="0"/>
                    </wps:wsp>
                  </a:graphicData>
                </a:graphic>
              </wp:anchor>
            </w:drawing>
          </mc:Choice>
          <mc:Fallback>
            <w:pict>
              <v:roundrect w14:anchorId="2006919C" id="Rounded Rectangle 7" o:spid="_x0000_s1041" style="position:absolute;margin-left:371pt;margin-top:33pt;width:161pt;height:99pt;z-index:2516736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" o:allowincell="f" filled="f" strokecolor="#395e89" strokeweight="2.25pt">
                <v:shadow on="t" color="black" opacity="26214f" origin="-.5,-.5" offset=".74836mm,.74836mm"/>
                <v:textbox inset="2.53958mm,2.53958mm,2.53958mm,2.53958mm">
                  <w:txbxContent>
                    <w:p w14:paraId="246ECDF4"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I have lots of friends.</w:t>
                      </w:r>
                    </w:p>
                  </w:txbxContent>
                </v:textbox>
                <w10:wrap anchorx="margin"/>
              </v:roundrect>
            </w:pict>
          </mc:Fallback>
        </mc:AlternateContent>
      </w:r>
    </w:p>
    <w:p w14:paraId="42A1E0B6" w14:textId="77777777" w:rsidR="009913F3" w:rsidRDefault="009913F3" w:rsidP="009913F3">
      <w:pPr>
        <w:tabs>
          <w:tab w:val="left" w:pos="7826"/>
        </w:tabs>
        <w:rPr>
          <w:rFonts w:ascii="Overlock" w:eastAsia="Overlock" w:hAnsi="Overlock" w:cs="Overlock"/>
          <w:sz w:val="44"/>
          <w:szCs w:val="44"/>
        </w:rPr>
      </w:pP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t xml:space="preserve">     </w:t>
      </w:r>
    </w:p>
    <w:p w14:paraId="029F1F18" w14:textId="77777777" w:rsidR="00033AAA" w:rsidRDefault="00033AAA" w:rsidP="009913F3">
      <w:pPr>
        <w:tabs>
          <w:tab w:val="left" w:pos="7826"/>
        </w:tabs>
        <w:rPr>
          <w:rFonts w:ascii="Calibri Light" w:eastAsia="Overlock" w:hAnsi="Calibri Light" w:cs="Overlock"/>
          <w:sz w:val="44"/>
          <w:szCs w:val="44"/>
        </w:rPr>
      </w:pPr>
    </w:p>
    <w:p w14:paraId="1293EA40" w14:textId="26771D0A" w:rsidR="009913F3" w:rsidRPr="00033AAA" w:rsidRDefault="009913F3" w:rsidP="009913F3">
      <w:pPr>
        <w:tabs>
          <w:tab w:val="left" w:pos="7826"/>
        </w:tabs>
        <w:rPr>
          <w:rFonts w:ascii="Calibri Light" w:eastAsia="Overlock" w:hAnsi="Calibri Light" w:cs="Overlock"/>
          <w:sz w:val="44"/>
          <w:szCs w:val="44"/>
        </w:rPr>
      </w:pPr>
      <w:r w:rsidRPr="00033AAA">
        <w:rPr>
          <w:rFonts w:ascii="Calibri Light" w:hAnsi="Calibri Light"/>
          <w:noProof/>
          <w:lang w:eastAsia="en-GB"/>
        </w:rPr>
        <mc:AlternateContent>
          <mc:Choice Requires="wps">
            <w:drawing>
              <wp:anchor distT="0" distB="0" distL="114300" distR="114300" simplePos="0" relativeHeight="251675648" behindDoc="0" locked="0" layoutInCell="0" hidden="0" allowOverlap="1" wp14:anchorId="0248DEBA" wp14:editId="4095372C">
                <wp:simplePos x="0" y="0"/>
                <wp:positionH relativeFrom="margin">
                  <wp:posOffset>1573530</wp:posOffset>
                </wp:positionH>
                <wp:positionV relativeFrom="paragraph">
                  <wp:posOffset>482600</wp:posOffset>
                </wp:positionV>
                <wp:extent cx="2186305" cy="1379220"/>
                <wp:effectExtent l="0" t="0" r="23495" b="544830"/>
                <wp:wrapNone/>
                <wp:docPr id="15" name="Rounded Rectangular Callout 15"/>
                <wp:cNvGraphicFramePr/>
                <a:graphic xmlns:a="http://schemas.openxmlformats.org/drawingml/2006/main">
                  <a:graphicData uri="http://schemas.microsoft.com/office/word/2010/wordprocessingShape">
                    <wps:wsp>
                      <wps:cNvSpPr/>
                      <wps:spPr>
                        <a:xfrm>
                          <a:off x="0" y="0"/>
                          <a:ext cx="2186305" cy="1379220"/>
                        </a:xfrm>
                        <a:prstGeom prst="wedgeRoundRectCallout">
                          <a:avLst>
                            <a:gd name="adj1" fmla="val -20833"/>
                            <a:gd name="adj2" fmla="val 88083"/>
                            <a:gd name="adj3" fmla="val 16667"/>
                          </a:avLst>
                        </a:prstGeom>
                        <a:solidFill>
                          <a:srgbClr val="C5D8F1"/>
                        </a:solidFill>
                        <a:ln w="25400" cap="flat" cmpd="sng">
                          <a:solidFill>
                            <a:srgbClr val="395E89"/>
                          </a:solidFill>
                          <a:prstDash val="solid"/>
                          <a:round/>
                          <a:headEnd type="none" w="med" len="med"/>
                          <a:tailEnd type="none" w="med" len="med"/>
                        </a:ln>
                      </wps:spPr>
                      <wps:txbx>
                        <w:txbxContent>
                          <w:p w14:paraId="28B46A92"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eastAsia="Overlock" w:hAnsi="Calibri Light" w:cs="Overlock"/>
                                <w:sz w:val="24"/>
                                <w:szCs w:val="24"/>
                              </w:rPr>
                              <w:t xml:space="preserve">KA loves to learn and work hard. We love his straight-talking personality. </w:t>
                            </w:r>
                            <w:r w:rsidRPr="00033AAA">
                              <w:rPr>
                                <w:rFonts w:ascii="Calibri Light" w:eastAsia="Overlock" w:hAnsi="Calibri Light" w:cs="Overlock"/>
                                <w:sz w:val="24"/>
                                <w:szCs w:val="24"/>
                              </w:rPr>
                              <w:tab/>
                              <w:t>He loves dot to dot books, sticker books and writing stories from memory</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48DE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42" type="#_x0000_t62" style="position:absolute;margin-left:123.9pt;margin-top:38pt;width:172.15pt;height:10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" o:allowincell="f" adj="6300,29826" fillcolor="#c5d8f1" strokecolor="#395e89" strokeweight="2pt">
                <v:stroke joinstyle="round"/>
                <v:textbox inset="2.53958mm,1.2694mm,2.53958mm,1.2694mm">
                  <w:txbxContent>
                    <w:p w14:paraId="28B46A92"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eastAsia="Overlock" w:hAnsi="Calibri Light" w:cs="Overlock"/>
                          <w:sz w:val="24"/>
                          <w:szCs w:val="24"/>
                        </w:rPr>
                        <w:t xml:space="preserve">KA loves to learn and work hard. We love his straight-talking personality. </w:t>
                      </w:r>
                      <w:r w:rsidRPr="00033AAA">
                        <w:rPr>
                          <w:rFonts w:ascii="Calibri Light" w:eastAsia="Overlock" w:hAnsi="Calibri Light" w:cs="Overlock"/>
                          <w:sz w:val="24"/>
                          <w:szCs w:val="24"/>
                        </w:rPr>
                        <w:tab/>
                        <w:t>He loves dot to dot books, sticker books and writing stories from memory</w:t>
                      </w:r>
                    </w:p>
                  </w:txbxContent>
                </v:textbox>
                <w10:wrap anchorx="margin"/>
              </v:shape>
            </w:pict>
          </mc:Fallback>
        </mc:AlternateContent>
      </w:r>
      <w:r w:rsidRPr="00033AAA">
        <w:rPr>
          <w:rFonts w:ascii="Calibri Light" w:eastAsia="Overlock" w:hAnsi="Calibri Light" w:cs="Overlock"/>
          <w:sz w:val="44"/>
          <w:szCs w:val="44"/>
        </w:rPr>
        <w:t>What my parents think:</w:t>
      </w:r>
    </w:p>
    <w:p w14:paraId="4F8E5F15" w14:textId="77777777" w:rsidR="009913F3" w:rsidRDefault="009913F3" w:rsidP="009913F3">
      <w:pPr>
        <w:rPr>
          <w:rFonts w:ascii="Overlock" w:eastAsia="Overlock" w:hAnsi="Overlock" w:cs="Overlock"/>
          <w:sz w:val="44"/>
          <w:szCs w:val="44"/>
        </w:rPr>
      </w:pPr>
      <w:r>
        <w:rPr>
          <w:noProof/>
          <w:lang w:eastAsia="en-GB"/>
        </w:rPr>
        <w:drawing>
          <wp:inline distT="0" distB="0" distL="0" distR="0" wp14:anchorId="37727644" wp14:editId="3D2FF308">
            <wp:extent cx="1339323" cy="856462"/>
            <wp:effectExtent l="0" t="0" r="0" b="0"/>
            <wp:docPr id="28" name="image3.jpg" descr="C:\Users\smarriott\AppData\Local\Microsoft\Windows\Temporary Internet Files\Content.IE5\RFVJ2IQY\parents[1].jpg"/>
            <wp:cNvGraphicFramePr/>
            <a:graphic xmlns:a="http://schemas.openxmlformats.org/drawingml/2006/main">
              <a:graphicData uri="http://schemas.openxmlformats.org/drawingml/2006/picture">
                <pic:pic xmlns:pic="http://schemas.openxmlformats.org/drawingml/2006/picture">
                  <pic:nvPicPr>
                    <pic:cNvPr id="0" name="image3.jpg" descr="C:\Users\smarriott\AppData\Local\Microsoft\Windows\Temporary Internet Files\Content.IE5\RFVJ2IQY\parents[1].jpg"/>
                    <pic:cNvPicPr preferRelativeResize="0"/>
                  </pic:nvPicPr>
                  <pic:blipFill>
                    <a:blip r:embed="rId21"/>
                    <a:srcRect/>
                    <a:stretch>
                      <a:fillRect/>
                    </a:stretch>
                  </pic:blipFill>
                  <pic:spPr>
                    <a:xfrm>
                      <a:off x="0" y="0"/>
                      <a:ext cx="1339323" cy="856462"/>
                    </a:xfrm>
                    <a:prstGeom prst="rect">
                      <a:avLst/>
                    </a:prstGeom>
                    <a:ln/>
                  </pic:spPr>
                </pic:pic>
              </a:graphicData>
            </a:graphic>
          </wp:inline>
        </w:drawing>
      </w:r>
      <w:r>
        <w:rPr>
          <w:rFonts w:ascii="Overlock" w:eastAsia="Overlock" w:hAnsi="Overlock" w:cs="Overlock"/>
          <w:sz w:val="44"/>
          <w:szCs w:val="44"/>
        </w:rPr>
        <w:t xml:space="preserve">  </w:t>
      </w:r>
      <w:r>
        <w:rPr>
          <w:noProof/>
          <w:lang w:eastAsia="en-GB"/>
        </w:rPr>
        <mc:AlternateContent>
          <mc:Choice Requires="wps">
            <w:drawing>
              <wp:anchor distT="0" distB="0" distL="114300" distR="114300" simplePos="0" relativeHeight="251676672" behindDoc="0" locked="0" layoutInCell="0" hidden="0" allowOverlap="1" wp14:anchorId="738B5C0F" wp14:editId="4457A9B4">
                <wp:simplePos x="0" y="0"/>
                <wp:positionH relativeFrom="margin">
                  <wp:posOffset>4330700</wp:posOffset>
                </wp:positionH>
                <wp:positionV relativeFrom="paragraph">
                  <wp:posOffset>-12699</wp:posOffset>
                </wp:positionV>
                <wp:extent cx="2362200" cy="2768600"/>
                <wp:effectExtent l="0" t="0" r="0" b="0"/>
                <wp:wrapNone/>
                <wp:docPr id="9" name="Rounded Rectangular Callout 8"/>
                <wp:cNvGraphicFramePr/>
                <a:graphic xmlns:a="http://schemas.openxmlformats.org/drawingml/2006/main">
                  <a:graphicData uri="http://schemas.microsoft.com/office/word/2010/wordprocessingShape">
                    <wps:wsp>
                      <wps:cNvSpPr/>
                      <wps:spPr>
                        <a:xfrm>
                          <a:off x="4173321" y="2408400"/>
                          <a:ext cx="2345358" cy="2743199"/>
                        </a:xfrm>
                        <a:prstGeom prst="wedgeRoundRectCallout">
                          <a:avLst>
                            <a:gd name="adj1" fmla="val -20833"/>
                            <a:gd name="adj2" fmla="val 62500"/>
                            <a:gd name="adj3" fmla="val 0"/>
                          </a:avLst>
                        </a:prstGeom>
                        <a:solidFill>
                          <a:srgbClr val="C5D8F1"/>
                        </a:solidFill>
                        <a:ln w="25400" cap="flat" cmpd="sng">
                          <a:solidFill>
                            <a:srgbClr val="395E89"/>
                          </a:solidFill>
                          <a:prstDash val="solid"/>
                          <a:round/>
                          <a:headEnd type="none" w="med" len="med"/>
                          <a:tailEnd type="none" w="med" len="med"/>
                        </a:ln>
                      </wps:spPr>
                      <wps:txbx>
                        <w:txbxContent>
                          <w:p w14:paraId="5999B4B5"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It is important to give K structure and routines so that he knows well in advance if things are going to change and what he will be doing or where he is going.</w:t>
                            </w:r>
                          </w:p>
                          <w:p w14:paraId="78B65CF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 xml:space="preserve">He loves positive feedback and stickers. </w:t>
                            </w:r>
                          </w:p>
                          <w:p w14:paraId="071A62E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Concentrating at school makes him so tired that he can sometimes fall asleep at school despite going to bed early!</w:t>
                            </w:r>
                          </w:p>
                        </w:txbxContent>
                      </wps:txbx>
                      <wps:bodyPr lIns="91425" tIns="45700" rIns="91425" bIns="45700" anchor="ctr" anchorCtr="0"/>
                    </wps:wsp>
                  </a:graphicData>
                </a:graphic>
              </wp:anchor>
            </w:drawing>
          </mc:Choice>
          <mc:Fallback>
            <w:pict>
              <v:shape w14:anchorId="738B5C0F" id="Rounded Rectangular Callout 8" o:spid="_x0000_s1043" type="#_x0000_t62" style="position:absolute;margin-left:341pt;margin-top:-1pt;width:186pt;height:218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" o:allowincell="f" adj="6300,24300" fillcolor="#c5d8f1" strokecolor="#395e89" strokeweight="2pt">
                <v:stroke joinstyle="round"/>
                <v:textbox inset="2.53958mm,1.2694mm,2.53958mm,1.2694mm">
                  <w:txbxContent>
                    <w:p w14:paraId="5999B4B5"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It is important to give K structure and routines so that he knows well in advance if things are going to change and what he will be doing or where he is going.</w:t>
                      </w:r>
                    </w:p>
                    <w:p w14:paraId="78B65CF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 xml:space="preserve">He loves positive feedback and stickers. </w:t>
                      </w:r>
                    </w:p>
                    <w:p w14:paraId="071A62E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Concentrating at school makes him so tired that he can sometimes fall asleep at school despite going to bed early!</w:t>
                      </w:r>
                    </w:p>
                  </w:txbxContent>
                </v:textbox>
                <w10:wrap anchorx="margin"/>
              </v:shape>
            </w:pict>
          </mc:Fallback>
        </mc:AlternateContent>
      </w:r>
    </w:p>
    <w:p w14:paraId="23E28D8F" w14:textId="77777777" w:rsidR="009913F3" w:rsidRDefault="009913F3" w:rsidP="009913F3">
      <w:pPr>
        <w:rPr>
          <w:rFonts w:ascii="Overlock" w:eastAsia="Overlock" w:hAnsi="Overlock" w:cs="Overlock"/>
          <w:sz w:val="44"/>
          <w:szCs w:val="44"/>
        </w:rPr>
      </w:pPr>
    </w:p>
    <w:p w14:paraId="455D7420" w14:textId="77777777" w:rsidR="009913F3" w:rsidRDefault="009913F3" w:rsidP="009913F3">
      <w:pPr>
        <w:rPr>
          <w:rFonts w:ascii="Overlock" w:eastAsia="Overlock" w:hAnsi="Overlock" w:cs="Overlock"/>
          <w:sz w:val="44"/>
          <w:szCs w:val="44"/>
        </w:rPr>
      </w:pPr>
      <w:r>
        <w:rPr>
          <w:noProof/>
          <w:lang w:eastAsia="en-GB"/>
        </w:rPr>
        <mc:AlternateContent>
          <mc:Choice Requires="wps">
            <w:drawing>
              <wp:anchor distT="0" distB="0" distL="114300" distR="114300" simplePos="0" relativeHeight="251677696" behindDoc="0" locked="0" layoutInCell="0" hidden="0" allowOverlap="1" wp14:anchorId="72163AC6" wp14:editId="59D9BCB5">
                <wp:simplePos x="0" y="0"/>
                <wp:positionH relativeFrom="margin">
                  <wp:posOffset>76200</wp:posOffset>
                </wp:positionH>
                <wp:positionV relativeFrom="paragraph">
                  <wp:posOffset>437515</wp:posOffset>
                </wp:positionV>
                <wp:extent cx="3873500" cy="1663700"/>
                <wp:effectExtent l="0" t="0" r="12700" b="222250"/>
                <wp:wrapNone/>
                <wp:docPr id="24" name="Rounded Rectangular Callout 5"/>
                <wp:cNvGraphicFramePr/>
                <a:graphic xmlns:a="http://schemas.openxmlformats.org/drawingml/2006/main">
                  <a:graphicData uri="http://schemas.microsoft.com/office/word/2010/wordprocessingShape">
                    <wps:wsp>
                      <wps:cNvSpPr/>
                      <wps:spPr>
                        <a:xfrm>
                          <a:off x="0" y="0"/>
                          <a:ext cx="3873500" cy="1663700"/>
                        </a:xfrm>
                        <a:prstGeom prst="wedgeRoundRectCallout">
                          <a:avLst>
                            <a:gd name="adj1" fmla="val -20833"/>
                            <a:gd name="adj2" fmla="val 62500"/>
                            <a:gd name="adj3" fmla="val 0"/>
                          </a:avLst>
                        </a:prstGeom>
                        <a:solidFill>
                          <a:srgbClr val="B6DDE7"/>
                        </a:solidFill>
                        <a:ln w="25400" cap="flat" cmpd="sng">
                          <a:solidFill>
                            <a:srgbClr val="395E89"/>
                          </a:solidFill>
                          <a:prstDash val="solid"/>
                          <a:round/>
                          <a:headEnd type="none" w="med" len="med"/>
                          <a:tailEnd type="none" w="med" len="med"/>
                        </a:ln>
                      </wps:spPr>
                      <wps:txbx>
                        <w:txbxContent>
                          <w:p w14:paraId="54C70DB0"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K has a self-chosen object, currently a shell, that he likes to hold and sometimes this is needed to help him keep his focus.</w:t>
                            </w:r>
                          </w:p>
                          <w:p w14:paraId="7364F89E"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If he is upset he will often become withdrawn and will sit alone.   He won’t be able to say so it is important that adults can spot these moments and support him.</w:t>
                            </w:r>
                          </w:p>
                        </w:txbxContent>
                      </wps:txbx>
                      <wps:bodyPr lIns="91425" tIns="45700" rIns="91425" bIns="45700" anchor="ctr" anchorCtr="0"/>
                    </wps:wsp>
                  </a:graphicData>
                </a:graphic>
              </wp:anchor>
            </w:drawing>
          </mc:Choice>
          <mc:Fallback>
            <w:pict>
              <v:shape w14:anchorId="72163AC6" id="Rounded Rectangular Callout 5" o:spid="_x0000_s1044" type="#_x0000_t62" style="position:absolute;margin-left:6pt;margin-top:34.45pt;width:305pt;height:131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" o:allowincell="f" adj="6300,24300" fillcolor="#b6dde7" strokecolor="#395e89" strokeweight="2pt">
                <v:stroke joinstyle="round"/>
                <v:textbox inset="2.53958mm,1.2694mm,2.53958mm,1.2694mm">
                  <w:txbxContent>
                    <w:p w14:paraId="54C70DB0"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K has a self-chosen object, currently a shell, that he likes to hold and sometimes this is needed to help him keep his focus.</w:t>
                      </w:r>
                    </w:p>
                    <w:p w14:paraId="7364F89E"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If he is upset he will often become withdrawn and will sit alone.   He won’t be able to say so it is important that adults can spot these moments and support him.</w:t>
                      </w:r>
                    </w:p>
                  </w:txbxContent>
                </v:textbox>
                <w10:wrap anchorx="margin"/>
              </v:shape>
            </w:pict>
          </mc:Fallback>
        </mc:AlternateContent>
      </w:r>
    </w:p>
    <w:p w14:paraId="2D3CCCEA" w14:textId="77777777" w:rsidR="009913F3" w:rsidRDefault="009913F3" w:rsidP="009913F3">
      <w:pPr>
        <w:rPr>
          <w:rFonts w:ascii="Overlock" w:eastAsia="Overlock" w:hAnsi="Overlock" w:cs="Overlock"/>
          <w:sz w:val="44"/>
          <w:szCs w:val="44"/>
        </w:rPr>
      </w:pPr>
    </w:p>
    <w:p w14:paraId="108DE5F5" w14:textId="77777777" w:rsidR="009913F3" w:rsidRDefault="009913F3" w:rsidP="009913F3">
      <w:pPr>
        <w:rPr>
          <w:rFonts w:ascii="Overlock" w:eastAsia="Overlock" w:hAnsi="Overlock" w:cs="Overlock"/>
          <w:sz w:val="44"/>
          <w:szCs w:val="44"/>
        </w:rPr>
      </w:pPr>
    </w:p>
    <w:p w14:paraId="2EBB9D48" w14:textId="77777777" w:rsidR="009913F3" w:rsidRDefault="009913F3" w:rsidP="009913F3">
      <w:pPr>
        <w:rPr>
          <w:rFonts w:ascii="Overlock" w:eastAsia="Overlock" w:hAnsi="Overlock" w:cs="Overlock"/>
          <w:sz w:val="44"/>
          <w:szCs w:val="44"/>
        </w:rPr>
      </w:pPr>
    </w:p>
    <w:p w14:paraId="474A5CD3" w14:textId="4E71F141" w:rsidR="009913F3" w:rsidRDefault="009913F3" w:rsidP="009913F3">
      <w:pPr>
        <w:rPr>
          <w:rFonts w:ascii="Overlock" w:eastAsia="Overlock" w:hAnsi="Overlock" w:cs="Overlock"/>
          <w:sz w:val="44"/>
          <w:szCs w:val="44"/>
        </w:rPr>
      </w:pPr>
    </w:p>
    <w:p w14:paraId="0AD7E1F3" w14:textId="7CC8566B" w:rsidR="009913F3" w:rsidRDefault="00FF305B" w:rsidP="009913F3">
      <w:pPr>
        <w:rPr>
          <w:rFonts w:ascii="Overlock" w:eastAsia="Overlock" w:hAnsi="Overlock" w:cs="Overlock"/>
          <w:sz w:val="44"/>
          <w:szCs w:val="44"/>
        </w:rPr>
      </w:pPr>
      <w:r>
        <w:rPr>
          <w:noProof/>
          <w:lang w:eastAsia="en-GB"/>
        </w:rPr>
        <mc:AlternateContent>
          <mc:Choice Requires="wps">
            <w:drawing>
              <wp:anchor distT="0" distB="0" distL="114300" distR="114300" simplePos="0" relativeHeight="251678720" behindDoc="0" locked="0" layoutInCell="0" hidden="0" allowOverlap="1" wp14:anchorId="1129527C" wp14:editId="5E94054C">
                <wp:simplePos x="0" y="0"/>
                <wp:positionH relativeFrom="margin">
                  <wp:posOffset>31750</wp:posOffset>
                </wp:positionH>
                <wp:positionV relativeFrom="paragraph">
                  <wp:posOffset>85725</wp:posOffset>
                </wp:positionV>
                <wp:extent cx="6290310" cy="4145280"/>
                <wp:effectExtent l="57150" t="57150" r="129540" b="140970"/>
                <wp:wrapNone/>
                <wp:docPr id="25" name="Rounded Rectangle 9"/>
                <wp:cNvGraphicFramePr/>
                <a:graphic xmlns:a="http://schemas.openxmlformats.org/drawingml/2006/main">
                  <a:graphicData uri="http://schemas.microsoft.com/office/word/2010/wordprocessingShape">
                    <wps:wsp>
                      <wps:cNvSpPr/>
                      <wps:spPr>
                        <a:xfrm>
                          <a:off x="0" y="0"/>
                          <a:ext cx="6290310" cy="4145280"/>
                        </a:xfrm>
                        <a:prstGeom prst="roundRect">
                          <a:avLst>
                            <a:gd name="adj" fmla="val 16667"/>
                          </a:avLst>
                        </a:prstGeom>
                        <a:solidFill>
                          <a:srgbClr val="DAEEF3"/>
                        </a:solidFill>
                        <a:ln w="57150" cap="flat" cmpd="sng">
                          <a:solidFill>
                            <a:srgbClr val="395E89"/>
                          </a:solidFill>
                          <a:prstDash val="lgDashDot"/>
                          <a:round/>
                          <a:headEnd type="none" w="med" len="med"/>
                          <a:tailEnd type="none" w="med" len="med"/>
                        </a:ln>
                        <a:effectLst>
                          <a:outerShdw blurRad="50799" dist="38100" dir="2700000" algn="tl" rotWithShape="0">
                            <a:srgbClr val="000000">
                              <a:alpha val="40000"/>
                            </a:srgbClr>
                          </a:outerShdw>
                        </a:effectLst>
                      </wps:spPr>
                      <wps:txbx>
                        <w:txbxContent>
                          <w:p w14:paraId="16415998" w14:textId="77777777" w:rsidR="00B9487F" w:rsidRDefault="00B9487F" w:rsidP="009913F3">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129527C" id="Rounded Rectangle 9" o:spid="_x0000_s1045" style="position:absolute;margin-left:2.5pt;margin-top:6.75pt;width:495.3pt;height:32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" o:allowincell="f" fillcolor="#daeef3" strokecolor="#395e89" strokeweight="4.5pt">
                <v:stroke dashstyle="longDashDot"/>
                <v:shadow on="t" color="black" opacity="26214f" origin="-.5,-.5" offset=".74836mm,.74836mm"/>
                <v:textbox inset="2.53958mm,2.53958mm,2.53958mm,2.53958mm">
                  <w:txbxContent>
                    <w:p w14:paraId="16415998" w14:textId="77777777" w:rsidR="00B9487F" w:rsidRDefault="00B9487F" w:rsidP="009913F3">
                      <w:pPr>
                        <w:spacing w:after="0" w:line="240" w:lineRule="auto"/>
                        <w:textDirection w:val="btLr"/>
                      </w:pPr>
                    </w:p>
                  </w:txbxContent>
                </v:textbox>
                <w10:wrap anchorx="margin"/>
              </v:roundrect>
            </w:pict>
          </mc:Fallback>
        </mc:AlternateContent>
      </w:r>
      <w:r w:rsidR="009913F3">
        <w:rPr>
          <w:noProof/>
          <w:lang w:eastAsia="en-GB"/>
        </w:rPr>
        <mc:AlternateContent>
          <mc:Choice Requires="wps">
            <w:drawing>
              <wp:anchor distT="0" distB="0" distL="114300" distR="114300" simplePos="0" relativeHeight="251679744" behindDoc="0" locked="0" layoutInCell="0" hidden="0" allowOverlap="1" wp14:anchorId="43548E69" wp14:editId="587A5EF3">
                <wp:simplePos x="0" y="0"/>
                <wp:positionH relativeFrom="margin">
                  <wp:posOffset>720090</wp:posOffset>
                </wp:positionH>
                <wp:positionV relativeFrom="paragraph">
                  <wp:posOffset>243205</wp:posOffset>
                </wp:positionV>
                <wp:extent cx="5207635" cy="3790950"/>
                <wp:effectExtent l="0" t="0" r="12065" b="19050"/>
                <wp:wrapNone/>
                <wp:docPr id="26" name="Rectangle 26"/>
                <wp:cNvGraphicFramePr/>
                <a:graphic xmlns:a="http://schemas.openxmlformats.org/drawingml/2006/main">
                  <a:graphicData uri="http://schemas.microsoft.com/office/word/2010/wordprocessingShape">
                    <wps:wsp>
                      <wps:cNvSpPr/>
                      <wps:spPr>
                        <a:xfrm>
                          <a:off x="0" y="0"/>
                          <a:ext cx="5207635" cy="3790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CE32F1" w14:textId="77777777" w:rsidR="00B9487F" w:rsidRPr="00033AAA" w:rsidRDefault="00B9487F" w:rsidP="009913F3">
                            <w:pPr>
                              <w:spacing w:line="275" w:lineRule="auto"/>
                              <w:textDirection w:val="btLr"/>
                              <w:rPr>
                                <w:rFonts w:ascii="Calibri Light" w:eastAsia="Overlock" w:hAnsi="Calibri Light" w:cs="Overlock"/>
                                <w:sz w:val="40"/>
                              </w:rPr>
                            </w:pPr>
                            <w:r w:rsidRPr="00033AAA">
                              <w:rPr>
                                <w:rFonts w:ascii="Calibri Light" w:eastAsia="Overlock" w:hAnsi="Calibri Light" w:cs="Overlock"/>
                                <w:sz w:val="40"/>
                              </w:rPr>
                              <w:t>How best to support K in school:</w:t>
                            </w:r>
                          </w:p>
                          <w:p w14:paraId="6D853DE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a visual timetable of some sort to help him organise the day.  It doesn’t have to be personal. </w:t>
                            </w:r>
                          </w:p>
                          <w:p w14:paraId="2BA5F9BA"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needs to continue to with as many social and communication opportunities as he can.  AOS already provide him with a group each week.</w:t>
                            </w:r>
                          </w:p>
                          <w:p w14:paraId="196A30C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to know about any planned changes in advance; especially at the beginning of a new term or when he is tired. </w:t>
                            </w:r>
                          </w:p>
                          <w:p w14:paraId="19DF3FAE"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loves to be challenged!</w:t>
                            </w:r>
                          </w:p>
                          <w:p w14:paraId="249ABED2"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He needs support with how to deal with friends; he can appear rude without realising and needs help with the right words and phrases to use. </w:t>
                            </w:r>
                          </w:p>
                          <w:p w14:paraId="5F973223"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He needs help to identify his own feelings and emotions.</w:t>
                            </w:r>
                          </w:p>
                        </w:txbxContent>
                      </wps:txbx>
                      <wps:bodyPr wrap="square" lIns="91425" tIns="45700" rIns="91425" bIns="45700" anchor="t" anchorCtr="0">
                        <a:noAutofit/>
                      </wps:bodyPr>
                    </wps:wsp>
                  </a:graphicData>
                </a:graphic>
                <wp14:sizeRelV relativeFrom="margin">
                  <wp14:pctHeight>0</wp14:pctHeight>
                </wp14:sizeRelV>
              </wp:anchor>
            </w:drawing>
          </mc:Choice>
          <mc:Fallback>
            <w:pict>
              <v:rect w14:anchorId="43548E69" id="Rectangle 26" o:spid="_x0000_s1046" style="position:absolute;margin-left:56.7pt;margin-top:19.15pt;width:410.05pt;height:298.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" o:allowincell="f">
                <v:textbox inset="2.53958mm,1.2694mm,2.53958mm,1.2694mm">
                  <w:txbxContent>
                    <w:p w14:paraId="5CCE32F1" w14:textId="77777777" w:rsidR="00B9487F" w:rsidRPr="00033AAA" w:rsidRDefault="00B9487F" w:rsidP="009913F3">
                      <w:pPr>
                        <w:spacing w:line="275" w:lineRule="auto"/>
                        <w:textDirection w:val="btLr"/>
                        <w:rPr>
                          <w:rFonts w:ascii="Calibri Light" w:eastAsia="Overlock" w:hAnsi="Calibri Light" w:cs="Overlock"/>
                          <w:sz w:val="40"/>
                        </w:rPr>
                      </w:pPr>
                      <w:r w:rsidRPr="00033AAA">
                        <w:rPr>
                          <w:rFonts w:ascii="Calibri Light" w:eastAsia="Overlock" w:hAnsi="Calibri Light" w:cs="Overlock"/>
                          <w:sz w:val="40"/>
                        </w:rPr>
                        <w:t>How best to support K in school:</w:t>
                      </w:r>
                    </w:p>
                    <w:p w14:paraId="6D853DE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a visual timetable of some sort to help him organise the day.  It doesn’t have to be personal. </w:t>
                      </w:r>
                    </w:p>
                    <w:p w14:paraId="2BA5F9BA"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needs to continue to with as many social and communication opportunities as he can.  AOS already provide him with a group each week.</w:t>
                      </w:r>
                    </w:p>
                    <w:p w14:paraId="196A30C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to know about any planned changes in advance; especially at the beginning of a new term or when he is tired. </w:t>
                      </w:r>
                    </w:p>
                    <w:p w14:paraId="19DF3FAE"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loves to be challenged!</w:t>
                      </w:r>
                    </w:p>
                    <w:p w14:paraId="249ABED2"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He needs support with how to deal with friends; he can appear rude without realising and needs help with the right words and phrases to use. </w:t>
                      </w:r>
                    </w:p>
                    <w:p w14:paraId="5F973223"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He needs help to identify his own feelings and emotions.</w:t>
                      </w:r>
                    </w:p>
                  </w:txbxContent>
                </v:textbox>
                <w10:wrap anchorx="margin"/>
              </v:rect>
            </w:pict>
          </mc:Fallback>
        </mc:AlternateContent>
      </w:r>
    </w:p>
    <w:p w14:paraId="1703CBD8" w14:textId="77777777" w:rsidR="009913F3" w:rsidRDefault="009913F3" w:rsidP="009913F3">
      <w:pPr>
        <w:rPr>
          <w:rFonts w:ascii="Overlock" w:eastAsia="Overlock" w:hAnsi="Overlock" w:cs="Overlock"/>
          <w:sz w:val="44"/>
          <w:szCs w:val="44"/>
        </w:rPr>
      </w:pPr>
    </w:p>
    <w:p w14:paraId="7F5F80F2" w14:textId="77777777" w:rsidR="009913F3" w:rsidRPr="00222C5C" w:rsidRDefault="009913F3" w:rsidP="00656D82">
      <w:pPr>
        <w:ind w:left="360" w:right="-188"/>
        <w:jc w:val="both"/>
        <w:rPr>
          <w:rFonts w:ascii="Calibri Light" w:hAnsi="Calibri Light" w:cstheme="minorHAnsi"/>
          <w:sz w:val="24"/>
          <w:szCs w:val="24"/>
        </w:rPr>
      </w:pPr>
    </w:p>
    <w:p w14:paraId="2B9A6326" w14:textId="5EBFA77B" w:rsidR="009347C5" w:rsidRDefault="009347C5" w:rsidP="009347C5">
      <w:pPr>
        <w:spacing w:after="160"/>
        <w:ind w:right="141"/>
        <w:jc w:val="both"/>
        <w:rPr>
          <w:rFonts w:eastAsia="Calibri" w:cstheme="minorHAnsi"/>
          <w:sz w:val="24"/>
          <w:szCs w:val="24"/>
        </w:rPr>
      </w:pPr>
    </w:p>
    <w:p w14:paraId="798908A6" w14:textId="21B01DAE" w:rsidR="004F401A" w:rsidRDefault="004F401A" w:rsidP="009347C5">
      <w:pPr>
        <w:spacing w:after="160"/>
        <w:ind w:right="141"/>
        <w:jc w:val="both"/>
        <w:rPr>
          <w:rFonts w:eastAsia="Calibri" w:cstheme="minorHAnsi"/>
          <w:sz w:val="24"/>
          <w:szCs w:val="24"/>
        </w:rPr>
      </w:pPr>
    </w:p>
    <w:p w14:paraId="7C6F63C4" w14:textId="7A34A645" w:rsidR="004F401A" w:rsidRDefault="004F401A" w:rsidP="009347C5">
      <w:pPr>
        <w:spacing w:after="160"/>
        <w:ind w:right="141"/>
        <w:jc w:val="both"/>
        <w:rPr>
          <w:rFonts w:eastAsia="Calibri" w:cstheme="minorHAnsi"/>
          <w:sz w:val="24"/>
          <w:szCs w:val="24"/>
        </w:rPr>
      </w:pPr>
    </w:p>
    <w:p w14:paraId="50DBA891" w14:textId="582CF923" w:rsidR="004F401A" w:rsidRDefault="004F401A" w:rsidP="009347C5">
      <w:pPr>
        <w:spacing w:after="160"/>
        <w:ind w:right="141"/>
        <w:jc w:val="both"/>
        <w:rPr>
          <w:rFonts w:eastAsia="Calibri" w:cstheme="minorHAnsi"/>
          <w:sz w:val="24"/>
          <w:szCs w:val="24"/>
        </w:rPr>
      </w:pPr>
    </w:p>
    <w:p w14:paraId="505E85C3" w14:textId="0FD21B33" w:rsidR="004F401A" w:rsidRDefault="004F401A" w:rsidP="009347C5">
      <w:pPr>
        <w:spacing w:after="160"/>
        <w:ind w:right="141"/>
        <w:jc w:val="both"/>
        <w:rPr>
          <w:rFonts w:eastAsia="Calibri" w:cstheme="minorHAnsi"/>
          <w:sz w:val="24"/>
          <w:szCs w:val="24"/>
        </w:rPr>
      </w:pPr>
    </w:p>
    <w:p w14:paraId="43DC9C03" w14:textId="2F68EDCD" w:rsidR="004F401A" w:rsidRDefault="004F401A" w:rsidP="009347C5">
      <w:pPr>
        <w:spacing w:after="160"/>
        <w:ind w:right="141"/>
        <w:jc w:val="both"/>
        <w:rPr>
          <w:rFonts w:eastAsia="Calibri" w:cstheme="minorHAnsi"/>
          <w:sz w:val="24"/>
          <w:szCs w:val="24"/>
        </w:rPr>
      </w:pPr>
    </w:p>
    <w:p w14:paraId="7E6956DC" w14:textId="77777777" w:rsidR="00FF305B" w:rsidRDefault="00FF305B" w:rsidP="009347C5">
      <w:pPr>
        <w:spacing w:after="160"/>
        <w:ind w:right="141"/>
        <w:jc w:val="both"/>
        <w:rPr>
          <w:rFonts w:cstheme="minorHAnsi"/>
          <w:b/>
          <w:bCs/>
          <w:i/>
          <w:iCs/>
          <w:color w:val="009193"/>
          <w:sz w:val="28"/>
          <w:szCs w:val="24"/>
        </w:rPr>
      </w:pPr>
      <w:r w:rsidRPr="00FF305B">
        <w:rPr>
          <w:rFonts w:cstheme="minorHAnsi"/>
          <w:b/>
          <w:bCs/>
          <w:i/>
          <w:iCs/>
          <w:color w:val="009193"/>
          <w:sz w:val="28"/>
          <w:szCs w:val="24"/>
        </w:rPr>
        <w:t>App</w:t>
      </w:r>
    </w:p>
    <w:p w14:paraId="04631665" w14:textId="062CB530" w:rsidR="00FF305B" w:rsidRDefault="00FF305B" w:rsidP="009347C5">
      <w:pPr>
        <w:spacing w:after="160"/>
        <w:ind w:right="141"/>
        <w:jc w:val="both"/>
        <w:rPr>
          <w:rFonts w:cstheme="minorHAnsi"/>
          <w:b/>
          <w:bCs/>
          <w:i/>
          <w:iCs/>
          <w:color w:val="009193"/>
          <w:sz w:val="28"/>
          <w:szCs w:val="24"/>
        </w:rPr>
      </w:pPr>
    </w:p>
    <w:p w14:paraId="39F0FE1A" w14:textId="77777777" w:rsidR="00FF305B" w:rsidRDefault="00FF305B" w:rsidP="009347C5">
      <w:pPr>
        <w:spacing w:after="160"/>
        <w:ind w:right="141"/>
        <w:jc w:val="both"/>
        <w:rPr>
          <w:rFonts w:cstheme="minorHAnsi"/>
          <w:b/>
          <w:bCs/>
          <w:i/>
          <w:iCs/>
          <w:color w:val="009193"/>
          <w:sz w:val="28"/>
          <w:szCs w:val="24"/>
        </w:rPr>
        <w:sectPr w:rsidR="00FF305B" w:rsidSect="00D37E65">
          <w:endnotePr>
            <w:numFmt w:val="decimal"/>
          </w:endnotePr>
          <w:pgSz w:w="11905" w:h="16837"/>
          <w:pgMar w:top="567" w:right="990" w:bottom="568" w:left="993" w:header="680" w:footer="624" w:gutter="0"/>
          <w:cols w:space="720"/>
          <w:noEndnote/>
          <w:titlePg/>
        </w:sectPr>
      </w:pPr>
    </w:p>
    <w:p w14:paraId="5292500D" w14:textId="1487F042" w:rsidR="00A80FD9" w:rsidRDefault="00C85E23" w:rsidP="00FF305B">
      <w:pPr>
        <w:tabs>
          <w:tab w:val="left" w:pos="252"/>
          <w:tab w:val="center" w:pos="6482"/>
        </w:tabs>
        <w:rPr>
          <w:rFonts w:ascii="Calibri Light" w:eastAsia="Comic Sans MS" w:hAnsi="Calibri Light" w:cs="Comic Sans MS"/>
        </w:rPr>
        <w:sectPr w:rsidR="00A80FD9" w:rsidSect="00FF305B">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docGrid w:linePitch="299"/>
        </w:sectPr>
      </w:pPr>
      <w:r>
        <w:rPr>
          <w:noProof/>
          <w:lang w:eastAsia="en-GB"/>
        </w:rPr>
        <w:lastRenderedPageBreak/>
        <w:drawing>
          <wp:inline distT="0" distB="0" distL="0" distR="0" wp14:anchorId="3E18CF78" wp14:editId="58DC10F9">
            <wp:extent cx="5828898" cy="8529320"/>
            <wp:effectExtent l="0" t="0" r="635" b="5080"/>
            <wp:docPr id="4" name="Picture 4" descr="C:\Users\sjmar\OneDrive\Pictures\Screenshots\2017-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mar\OneDrive\Pictures\Screenshots\2017-09-24.png"/>
                    <pic:cNvPicPr>
                      <a:picLocks noChangeAspect="1" noChangeArrowheads="1"/>
                    </pic:cNvPicPr>
                  </pic:nvPicPr>
                  <pic:blipFill>
                    <a:blip r:embed="rId22">
                      <a:extLst>
                        <a:ext uri="{28A0092B-C50C-407E-A947-70E740481C1C}">
                          <a14:useLocalDpi xmlns:a14="http://schemas.microsoft.com/office/drawing/2010/main" val="0"/>
                        </a:ext>
                      </a:extLst>
                    </a:blip>
                    <a:srcRect l="32614" t="9654" r="32846" b="3783"/>
                    <a:stretch>
                      <a:fillRect/>
                    </a:stretch>
                  </pic:blipFill>
                  <pic:spPr bwMode="auto">
                    <a:xfrm>
                      <a:off x="0" y="0"/>
                      <a:ext cx="5834450" cy="8537444"/>
                    </a:xfrm>
                    <a:prstGeom prst="rect">
                      <a:avLst/>
                    </a:prstGeom>
                    <a:noFill/>
                    <a:ln>
                      <a:noFill/>
                    </a:ln>
                  </pic:spPr>
                </pic:pic>
              </a:graphicData>
            </a:graphic>
          </wp:inline>
        </w:drawing>
      </w:r>
    </w:p>
    <w:tbl>
      <w:tblPr>
        <w:tblpPr w:leftFromText="180" w:rightFromText="180" w:vertAnchor="text" w:horzAnchor="margin" w:tblpY="-195"/>
        <w:tblW w:w="1559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00" w:firstRow="0" w:lastRow="0" w:firstColumn="0" w:lastColumn="0" w:noHBand="0" w:noVBand="1"/>
      </w:tblPr>
      <w:tblGrid>
        <w:gridCol w:w="3096"/>
        <w:gridCol w:w="590"/>
        <w:gridCol w:w="1961"/>
        <w:gridCol w:w="2859"/>
        <w:gridCol w:w="3685"/>
        <w:gridCol w:w="3402"/>
      </w:tblGrid>
      <w:tr w:rsidR="00A75DA2" w:rsidRPr="0014107B" w14:paraId="3E4B61CB" w14:textId="77777777" w:rsidTr="00A75DA2">
        <w:trPr>
          <w:trHeight w:val="440"/>
        </w:trPr>
        <w:tc>
          <w:tcPr>
            <w:tcW w:w="3096" w:type="dxa"/>
            <w:tcMar>
              <w:top w:w="58" w:type="dxa"/>
              <w:left w:w="58" w:type="dxa"/>
              <w:bottom w:w="58" w:type="dxa"/>
              <w:right w:w="58" w:type="dxa"/>
            </w:tcMar>
            <w:vAlign w:val="center"/>
          </w:tcPr>
          <w:p w14:paraId="3A7D1EDA"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lastRenderedPageBreak/>
              <w:t xml:space="preserve">Name: </w:t>
            </w:r>
          </w:p>
        </w:tc>
        <w:tc>
          <w:tcPr>
            <w:tcW w:w="2551" w:type="dxa"/>
            <w:gridSpan w:val="2"/>
            <w:tcMar>
              <w:top w:w="58" w:type="dxa"/>
              <w:left w:w="58" w:type="dxa"/>
              <w:bottom w:w="58" w:type="dxa"/>
              <w:right w:w="58" w:type="dxa"/>
            </w:tcMar>
            <w:vAlign w:val="center"/>
          </w:tcPr>
          <w:p w14:paraId="18DAA673" w14:textId="77777777" w:rsidR="00A75DA2" w:rsidRPr="0014107B" w:rsidRDefault="00A75DA2" w:rsidP="0014107B">
            <w:r w:rsidRPr="0014107B">
              <w:t xml:space="preserve">Class:  </w:t>
            </w:r>
          </w:p>
        </w:tc>
        <w:tc>
          <w:tcPr>
            <w:tcW w:w="2859" w:type="dxa"/>
            <w:vAlign w:val="center"/>
          </w:tcPr>
          <w:p w14:paraId="69986B5D" w14:textId="1807804D" w:rsidR="00A75DA2" w:rsidRPr="0014107B" w:rsidRDefault="00A75DA2" w:rsidP="0014107B">
            <w:r>
              <w:t>Placement: School Support/EHCP</w:t>
            </w:r>
          </w:p>
        </w:tc>
        <w:tc>
          <w:tcPr>
            <w:tcW w:w="7087" w:type="dxa"/>
            <w:gridSpan w:val="2"/>
            <w:vMerge w:val="restart"/>
            <w:tcMar>
              <w:top w:w="58" w:type="dxa"/>
              <w:left w:w="58" w:type="dxa"/>
              <w:bottom w:w="58" w:type="dxa"/>
              <w:right w:w="58" w:type="dxa"/>
            </w:tcMar>
          </w:tcPr>
          <w:p w14:paraId="175BAF38"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Focus for this IEP:</w:t>
            </w:r>
          </w:p>
          <w:p w14:paraId="335DC86B"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1)</w:t>
            </w:r>
          </w:p>
          <w:p w14:paraId="2FDE78E1"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2)</w:t>
            </w:r>
          </w:p>
          <w:p w14:paraId="04D01893"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3)</w:t>
            </w:r>
          </w:p>
        </w:tc>
      </w:tr>
      <w:tr w:rsidR="0014107B" w:rsidRPr="0014107B" w14:paraId="5488AF21" w14:textId="77777777" w:rsidTr="0014107B">
        <w:trPr>
          <w:trHeight w:val="320"/>
        </w:trPr>
        <w:tc>
          <w:tcPr>
            <w:tcW w:w="3686" w:type="dxa"/>
            <w:gridSpan w:val="2"/>
            <w:tcMar>
              <w:top w:w="58" w:type="dxa"/>
              <w:left w:w="58" w:type="dxa"/>
              <w:bottom w:w="58" w:type="dxa"/>
              <w:right w:w="58" w:type="dxa"/>
            </w:tcMar>
            <w:vAlign w:val="center"/>
          </w:tcPr>
          <w:p w14:paraId="6CF390E5"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Date:                </w:t>
            </w:r>
          </w:p>
        </w:tc>
        <w:tc>
          <w:tcPr>
            <w:tcW w:w="4820" w:type="dxa"/>
            <w:gridSpan w:val="2"/>
            <w:tcMar>
              <w:top w:w="58" w:type="dxa"/>
              <w:left w:w="58" w:type="dxa"/>
              <w:bottom w:w="58" w:type="dxa"/>
              <w:right w:w="58" w:type="dxa"/>
            </w:tcMar>
          </w:tcPr>
          <w:p w14:paraId="570A8D76" w14:textId="77777777" w:rsidR="0014107B" w:rsidRPr="0014107B" w:rsidRDefault="0014107B" w:rsidP="008D41E7">
            <w:pPr>
              <w:widowControl w:val="0"/>
              <w:spacing w:after="0" w:line="240" w:lineRule="auto"/>
              <w:ind w:left="-1392" w:firstLine="1392"/>
              <w:rPr>
                <w:rFonts w:ascii="Calibri Light" w:eastAsia="Helvetica Neue" w:hAnsi="Calibri Light" w:cs="Helvetica Neue"/>
                <w:sz w:val="24"/>
                <w:szCs w:val="24"/>
              </w:rPr>
            </w:pPr>
            <w:r w:rsidRPr="0014107B">
              <w:rPr>
                <w:rFonts w:ascii="Calibri Light" w:hAnsi="Calibri Light"/>
                <w:color w:val="002060"/>
              </w:rPr>
              <w:t xml:space="preserve">End Review Date:  </w:t>
            </w:r>
          </w:p>
        </w:tc>
        <w:tc>
          <w:tcPr>
            <w:tcW w:w="7087" w:type="dxa"/>
            <w:gridSpan w:val="2"/>
            <w:vMerge/>
            <w:tcMar>
              <w:top w:w="58" w:type="dxa"/>
              <w:left w:w="58" w:type="dxa"/>
              <w:bottom w:w="58" w:type="dxa"/>
              <w:right w:w="58" w:type="dxa"/>
            </w:tcMar>
          </w:tcPr>
          <w:p w14:paraId="4AE1D3D7" w14:textId="77777777" w:rsidR="0014107B" w:rsidRPr="0014107B" w:rsidRDefault="0014107B" w:rsidP="008D41E7">
            <w:pPr>
              <w:widowControl w:val="0"/>
              <w:spacing w:after="0" w:line="240" w:lineRule="auto"/>
              <w:jc w:val="center"/>
              <w:rPr>
                <w:rFonts w:ascii="Calibri Light" w:hAnsi="Calibri Light"/>
                <w:color w:val="002060"/>
              </w:rPr>
            </w:pPr>
          </w:p>
        </w:tc>
      </w:tr>
      <w:tr w:rsidR="0014107B" w:rsidRPr="0014107B" w14:paraId="1B82F378" w14:textId="77777777" w:rsidTr="0014107B">
        <w:trPr>
          <w:trHeight w:val="1740"/>
        </w:trPr>
        <w:tc>
          <w:tcPr>
            <w:tcW w:w="3686" w:type="dxa"/>
            <w:gridSpan w:val="2"/>
            <w:tcMar>
              <w:top w:w="58" w:type="dxa"/>
              <w:left w:w="58" w:type="dxa"/>
              <w:bottom w:w="58" w:type="dxa"/>
              <w:right w:w="58" w:type="dxa"/>
            </w:tcMar>
          </w:tcPr>
          <w:p w14:paraId="1AB35E88" w14:textId="77777777" w:rsidR="0014107B" w:rsidRPr="0014107B" w:rsidRDefault="0014107B" w:rsidP="008D41E7">
            <w:pPr>
              <w:widowControl w:val="0"/>
              <w:spacing w:after="0" w:line="240" w:lineRule="auto"/>
              <w:jc w:val="center"/>
              <w:rPr>
                <w:rFonts w:ascii="Calibri Light" w:hAnsi="Calibri Light"/>
                <w:color w:val="002060"/>
              </w:rPr>
            </w:pPr>
            <w:r w:rsidRPr="0014107B">
              <w:rPr>
                <w:rFonts w:ascii="Calibri Light" w:hAnsi="Calibri Light"/>
                <w:color w:val="002060"/>
              </w:rPr>
              <w:t>My targets</w:t>
            </w:r>
          </w:p>
          <w:p w14:paraId="6E3E3D34" w14:textId="77777777" w:rsidR="0014107B" w:rsidRPr="0014107B" w:rsidRDefault="0014107B" w:rsidP="008D41E7">
            <w:pPr>
              <w:widowControl w:val="0"/>
              <w:spacing w:after="0" w:line="240" w:lineRule="auto"/>
              <w:rPr>
                <w:rFonts w:ascii="Calibri Light" w:hAnsi="Calibri Light"/>
              </w:rPr>
            </w:pPr>
            <w:r w:rsidRPr="0014107B">
              <w:rPr>
                <w:rFonts w:ascii="Calibri Light" w:hAnsi="Calibri Light"/>
                <w:noProof/>
                <w:lang w:eastAsia="en-GB"/>
              </w:rPr>
              <w:drawing>
                <wp:anchor distT="0" distB="0" distL="114300" distR="114300" simplePos="0" relativeHeight="251682816" behindDoc="0" locked="0" layoutInCell="1" allowOverlap="1" wp14:anchorId="02A6F95F" wp14:editId="5AB966B6">
                  <wp:simplePos x="0" y="0"/>
                  <wp:positionH relativeFrom="column">
                    <wp:posOffset>910590</wp:posOffset>
                  </wp:positionH>
                  <wp:positionV relativeFrom="paragraph">
                    <wp:posOffset>80010</wp:posOffset>
                  </wp:positionV>
                  <wp:extent cx="781050" cy="748665"/>
                  <wp:effectExtent l="0" t="0" r="0" b="0"/>
                  <wp:wrapThrough wrapText="bothSides">
                    <wp:wrapPolygon edited="0">
                      <wp:start x="0" y="0"/>
                      <wp:lineTo x="0" y="20885"/>
                      <wp:lineTo x="21073" y="20885"/>
                      <wp:lineTo x="21073" y="0"/>
                      <wp:lineTo x="0" y="0"/>
                    </wp:wrapPolygon>
                  </wp:wrapThrough>
                  <wp:docPr id="31" name="Picture 31" descr="Image result for targ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rget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gridSpan w:val="2"/>
            <w:tcMar>
              <w:top w:w="58" w:type="dxa"/>
              <w:left w:w="58" w:type="dxa"/>
              <w:bottom w:w="58" w:type="dxa"/>
              <w:right w:w="58" w:type="dxa"/>
            </w:tcMar>
          </w:tcPr>
          <w:p w14:paraId="64BEDDC3" w14:textId="77777777" w:rsidR="0014107B" w:rsidRPr="0014107B" w:rsidRDefault="0014107B" w:rsidP="008D41E7">
            <w:pPr>
              <w:widowControl w:val="0"/>
              <w:spacing w:after="0" w:line="240" w:lineRule="auto"/>
              <w:jc w:val="center"/>
              <w:rPr>
                <w:rFonts w:ascii="Calibri Light" w:hAnsi="Calibri Light"/>
                <w:color w:val="002060"/>
              </w:rPr>
            </w:pPr>
            <w:r w:rsidRPr="0014107B">
              <w:rPr>
                <w:rFonts w:ascii="Calibri Light" w:hAnsi="Calibri Light"/>
                <w:color w:val="002060"/>
              </w:rPr>
              <w:t>What do I need to do?</w:t>
            </w:r>
          </w:p>
          <w:p w14:paraId="094E7502"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           </w:t>
            </w:r>
            <w:r w:rsidRPr="0014107B">
              <w:rPr>
                <w:rFonts w:ascii="Calibri Light" w:eastAsia="Helvetica Neue" w:hAnsi="Calibri Light" w:cs="Helvetica Neue"/>
                <w:noProof/>
                <w:sz w:val="24"/>
                <w:szCs w:val="24"/>
                <w:lang w:eastAsia="en-GB"/>
              </w:rPr>
              <w:drawing>
                <wp:inline distT="0" distB="0" distL="0" distR="0" wp14:anchorId="15A62C9D" wp14:editId="230A3B02">
                  <wp:extent cx="411668" cy="768918"/>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11668" cy="768918"/>
                          </a:xfrm>
                          <a:prstGeom prst="rect">
                            <a:avLst/>
                          </a:prstGeom>
                          <a:ln/>
                        </pic:spPr>
                      </pic:pic>
                    </a:graphicData>
                  </a:graphic>
                </wp:inline>
              </w:drawing>
            </w:r>
            <w:r w:rsidRPr="0014107B">
              <w:rPr>
                <w:rFonts w:ascii="Calibri Light" w:hAnsi="Calibri Light"/>
                <w:color w:val="002060"/>
              </w:rPr>
              <w:t xml:space="preserve">    </w:t>
            </w:r>
            <w:r w:rsidRPr="0014107B">
              <w:rPr>
                <w:rFonts w:ascii="Calibri Light" w:eastAsia="Helvetica Neue" w:hAnsi="Calibri Light" w:cs="Helvetica Neue"/>
                <w:noProof/>
                <w:sz w:val="24"/>
                <w:szCs w:val="24"/>
                <w:lang w:eastAsia="en-GB"/>
              </w:rPr>
              <w:drawing>
                <wp:inline distT="0" distB="0" distL="0" distR="0" wp14:anchorId="5A868980" wp14:editId="7655E22B">
                  <wp:extent cx="968847" cy="853364"/>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968847" cy="853364"/>
                          </a:xfrm>
                          <a:prstGeom prst="rect">
                            <a:avLst/>
                          </a:prstGeom>
                          <a:ln/>
                        </pic:spPr>
                      </pic:pic>
                    </a:graphicData>
                  </a:graphic>
                </wp:inline>
              </w:drawing>
            </w:r>
          </w:p>
        </w:tc>
        <w:tc>
          <w:tcPr>
            <w:tcW w:w="3685" w:type="dxa"/>
            <w:tcMar>
              <w:top w:w="58" w:type="dxa"/>
              <w:left w:w="58" w:type="dxa"/>
              <w:bottom w:w="58" w:type="dxa"/>
              <w:right w:w="58" w:type="dxa"/>
            </w:tcMar>
          </w:tcPr>
          <w:p w14:paraId="21EB882C"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Who’s going to help me and when?</w:t>
            </w:r>
            <w:r w:rsidRPr="0014107B">
              <w:rPr>
                <w:rFonts w:ascii="Calibri Light" w:hAnsi="Calibri Light"/>
                <w:noProof/>
                <w:lang w:eastAsia="en-GB"/>
              </w:rPr>
              <w:drawing>
                <wp:anchor distT="0" distB="0" distL="114300" distR="114300" simplePos="0" relativeHeight="251681792" behindDoc="0" locked="0" layoutInCell="1" hidden="0" allowOverlap="1" wp14:anchorId="57D27053" wp14:editId="3F2BFECA">
                  <wp:simplePos x="0" y="0"/>
                  <wp:positionH relativeFrom="margin">
                    <wp:posOffset>324485</wp:posOffset>
                  </wp:positionH>
                  <wp:positionV relativeFrom="paragraph">
                    <wp:posOffset>385445</wp:posOffset>
                  </wp:positionV>
                  <wp:extent cx="593090" cy="691515"/>
                  <wp:effectExtent l="0" t="0" r="0" b="0"/>
                  <wp:wrapSquare wrapText="bothSides" distT="0" distB="0" distL="114300" distR="11430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93090" cy="691515"/>
                          </a:xfrm>
                          <a:prstGeom prst="rect">
                            <a:avLst/>
                          </a:prstGeom>
                          <a:ln/>
                        </pic:spPr>
                      </pic:pic>
                    </a:graphicData>
                  </a:graphic>
                </wp:anchor>
              </w:drawing>
            </w:r>
          </w:p>
          <w:p w14:paraId="63D3CD89"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         </w:t>
            </w:r>
            <w:r w:rsidRPr="0014107B">
              <w:rPr>
                <w:rFonts w:ascii="Calibri Light" w:eastAsia="Helvetica Neue" w:hAnsi="Calibri Light" w:cs="Helvetica Neue"/>
                <w:noProof/>
                <w:sz w:val="24"/>
                <w:szCs w:val="24"/>
                <w:lang w:eastAsia="en-GB"/>
              </w:rPr>
              <w:drawing>
                <wp:inline distT="0" distB="0" distL="0" distR="0" wp14:anchorId="15DA4EAC" wp14:editId="7308D44E">
                  <wp:extent cx="715474" cy="901471"/>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715474" cy="901471"/>
                          </a:xfrm>
                          <a:prstGeom prst="rect">
                            <a:avLst/>
                          </a:prstGeom>
                          <a:ln/>
                        </pic:spPr>
                      </pic:pic>
                    </a:graphicData>
                  </a:graphic>
                </wp:inline>
              </w:drawing>
            </w:r>
          </w:p>
        </w:tc>
        <w:tc>
          <w:tcPr>
            <w:tcW w:w="3402" w:type="dxa"/>
            <w:tcMar>
              <w:top w:w="58" w:type="dxa"/>
              <w:left w:w="58" w:type="dxa"/>
              <w:bottom w:w="58" w:type="dxa"/>
              <w:right w:w="58" w:type="dxa"/>
            </w:tcMar>
          </w:tcPr>
          <w:p w14:paraId="4F80DA88" w14:textId="77777777" w:rsidR="0014107B" w:rsidRPr="0014107B" w:rsidRDefault="0014107B" w:rsidP="008D41E7">
            <w:pPr>
              <w:widowControl w:val="0"/>
              <w:spacing w:after="0" w:line="240" w:lineRule="auto"/>
              <w:jc w:val="center"/>
              <w:rPr>
                <w:rFonts w:ascii="Calibri Light" w:hAnsi="Calibri Light"/>
                <w:color w:val="002060"/>
              </w:rPr>
            </w:pPr>
            <w:r w:rsidRPr="0014107B">
              <w:rPr>
                <w:rFonts w:ascii="Calibri Light" w:hAnsi="Calibri Light"/>
                <w:color w:val="002060"/>
              </w:rPr>
              <w:t>How did I get on?</w:t>
            </w:r>
          </w:p>
          <w:p w14:paraId="1D4C847A"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             </w:t>
            </w:r>
          </w:p>
        </w:tc>
      </w:tr>
      <w:tr w:rsidR="0014107B" w:rsidRPr="0014107B" w14:paraId="0A1A2191" w14:textId="77777777" w:rsidTr="0014107B">
        <w:trPr>
          <w:trHeight w:val="1420"/>
        </w:trPr>
        <w:tc>
          <w:tcPr>
            <w:tcW w:w="3686" w:type="dxa"/>
            <w:gridSpan w:val="2"/>
            <w:tcMar>
              <w:top w:w="58" w:type="dxa"/>
              <w:left w:w="58" w:type="dxa"/>
              <w:bottom w:w="58" w:type="dxa"/>
              <w:right w:w="58" w:type="dxa"/>
            </w:tcMar>
          </w:tcPr>
          <w:p w14:paraId="09C31073" w14:textId="77777777" w:rsidR="0014107B" w:rsidRPr="0014107B" w:rsidRDefault="0014107B" w:rsidP="008D41E7">
            <w:pPr>
              <w:widowControl w:val="0"/>
              <w:rPr>
                <w:rFonts w:ascii="Calibri Light" w:hAnsi="Calibri Light"/>
                <w:color w:val="002060"/>
              </w:rPr>
            </w:pPr>
          </w:p>
        </w:tc>
        <w:tc>
          <w:tcPr>
            <w:tcW w:w="4820" w:type="dxa"/>
            <w:gridSpan w:val="2"/>
            <w:tcMar>
              <w:top w:w="58" w:type="dxa"/>
              <w:left w:w="58" w:type="dxa"/>
              <w:bottom w:w="58" w:type="dxa"/>
              <w:right w:w="58" w:type="dxa"/>
            </w:tcMar>
          </w:tcPr>
          <w:p w14:paraId="1B5AB4B1"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01D2A486"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08FE6154"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21E89349"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726711BA"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772002B1" w14:textId="77777777" w:rsidR="0014107B" w:rsidRPr="0014107B" w:rsidRDefault="0014107B" w:rsidP="008D41E7">
            <w:pPr>
              <w:widowControl w:val="0"/>
              <w:spacing w:after="0" w:line="240" w:lineRule="auto"/>
              <w:ind w:left="360"/>
              <w:contextualSpacing/>
              <w:rPr>
                <w:rFonts w:ascii="Calibri Light" w:hAnsi="Calibri Light"/>
                <w:color w:val="002060"/>
              </w:rPr>
            </w:pPr>
          </w:p>
        </w:tc>
        <w:tc>
          <w:tcPr>
            <w:tcW w:w="3685" w:type="dxa"/>
            <w:tcMar>
              <w:top w:w="58" w:type="dxa"/>
              <w:left w:w="58" w:type="dxa"/>
              <w:bottom w:w="58" w:type="dxa"/>
              <w:right w:w="58" w:type="dxa"/>
            </w:tcMar>
          </w:tcPr>
          <w:p w14:paraId="22143B1C" w14:textId="77777777" w:rsidR="0014107B" w:rsidRPr="0014107B" w:rsidRDefault="0014107B" w:rsidP="008D41E7">
            <w:pPr>
              <w:widowControl w:val="0"/>
              <w:spacing w:after="0" w:line="240" w:lineRule="auto"/>
              <w:rPr>
                <w:rFonts w:ascii="Calibri Light" w:hAnsi="Calibri Light"/>
                <w:color w:val="002060"/>
              </w:rPr>
            </w:pPr>
          </w:p>
          <w:p w14:paraId="7D2C6FEB" w14:textId="77777777" w:rsidR="0014107B" w:rsidRPr="0014107B" w:rsidRDefault="0014107B" w:rsidP="008D41E7">
            <w:pPr>
              <w:widowControl w:val="0"/>
              <w:spacing w:after="0" w:line="240" w:lineRule="auto"/>
              <w:rPr>
                <w:rFonts w:ascii="Calibri Light" w:hAnsi="Calibri Light"/>
                <w:color w:val="002060"/>
              </w:rPr>
            </w:pPr>
          </w:p>
        </w:tc>
        <w:tc>
          <w:tcPr>
            <w:tcW w:w="3402" w:type="dxa"/>
            <w:tcMar>
              <w:top w:w="58" w:type="dxa"/>
              <w:left w:w="58" w:type="dxa"/>
              <w:bottom w:w="58" w:type="dxa"/>
              <w:right w:w="58" w:type="dxa"/>
            </w:tcMar>
          </w:tcPr>
          <w:p w14:paraId="2CCE86E7" w14:textId="77777777" w:rsidR="0014107B" w:rsidRPr="0014107B" w:rsidRDefault="0014107B" w:rsidP="008D41E7">
            <w:pPr>
              <w:widowControl w:val="0"/>
              <w:rPr>
                <w:rFonts w:ascii="Calibri Light" w:hAnsi="Calibri Light"/>
                <w:color w:val="002060"/>
              </w:rPr>
            </w:pPr>
          </w:p>
        </w:tc>
      </w:tr>
      <w:tr w:rsidR="0014107B" w:rsidRPr="0014107B" w14:paraId="40C5C640" w14:textId="77777777" w:rsidTr="0014107B">
        <w:trPr>
          <w:trHeight w:val="1420"/>
        </w:trPr>
        <w:tc>
          <w:tcPr>
            <w:tcW w:w="3686" w:type="dxa"/>
            <w:gridSpan w:val="2"/>
            <w:tcMar>
              <w:top w:w="58" w:type="dxa"/>
              <w:left w:w="58" w:type="dxa"/>
              <w:bottom w:w="58" w:type="dxa"/>
              <w:right w:w="58" w:type="dxa"/>
            </w:tcMar>
          </w:tcPr>
          <w:p w14:paraId="27865C64" w14:textId="77777777" w:rsidR="0014107B" w:rsidRPr="0014107B" w:rsidRDefault="0014107B" w:rsidP="008D41E7">
            <w:pPr>
              <w:widowControl w:val="0"/>
              <w:spacing w:after="0" w:line="240" w:lineRule="auto"/>
              <w:rPr>
                <w:rFonts w:ascii="Calibri Light" w:eastAsia="Dancing Script" w:hAnsi="Calibri Light" w:cs="Dancing Script"/>
                <w:color w:val="002060"/>
              </w:rPr>
            </w:pPr>
          </w:p>
        </w:tc>
        <w:tc>
          <w:tcPr>
            <w:tcW w:w="4820" w:type="dxa"/>
            <w:gridSpan w:val="2"/>
            <w:tcMar>
              <w:top w:w="58" w:type="dxa"/>
              <w:left w:w="58" w:type="dxa"/>
              <w:bottom w:w="58" w:type="dxa"/>
              <w:right w:w="58" w:type="dxa"/>
            </w:tcMar>
          </w:tcPr>
          <w:p w14:paraId="68934251" w14:textId="77777777" w:rsidR="0014107B" w:rsidRPr="0014107B" w:rsidRDefault="0014107B" w:rsidP="008D41E7">
            <w:pPr>
              <w:widowControl w:val="0"/>
              <w:spacing w:after="0" w:line="240" w:lineRule="auto"/>
              <w:contextualSpacing/>
              <w:rPr>
                <w:rFonts w:ascii="Calibri Light" w:hAnsi="Calibri Light"/>
                <w:color w:val="002060"/>
              </w:rPr>
            </w:pPr>
          </w:p>
          <w:p w14:paraId="7463FD08" w14:textId="77777777" w:rsidR="0014107B" w:rsidRPr="0014107B" w:rsidRDefault="0014107B" w:rsidP="008D41E7">
            <w:pPr>
              <w:widowControl w:val="0"/>
              <w:spacing w:after="0" w:line="240" w:lineRule="auto"/>
              <w:contextualSpacing/>
              <w:rPr>
                <w:rFonts w:ascii="Calibri Light" w:hAnsi="Calibri Light"/>
                <w:color w:val="002060"/>
              </w:rPr>
            </w:pPr>
          </w:p>
          <w:p w14:paraId="3AEF136B" w14:textId="77777777" w:rsidR="0014107B" w:rsidRPr="0014107B" w:rsidRDefault="0014107B" w:rsidP="008D41E7">
            <w:pPr>
              <w:widowControl w:val="0"/>
              <w:spacing w:after="0" w:line="240" w:lineRule="auto"/>
              <w:contextualSpacing/>
              <w:rPr>
                <w:rFonts w:ascii="Calibri Light" w:hAnsi="Calibri Light"/>
                <w:color w:val="002060"/>
              </w:rPr>
            </w:pPr>
          </w:p>
          <w:p w14:paraId="00C8BEED" w14:textId="77777777" w:rsidR="0014107B" w:rsidRPr="0014107B" w:rsidRDefault="0014107B" w:rsidP="008D41E7">
            <w:pPr>
              <w:widowControl w:val="0"/>
              <w:spacing w:after="0" w:line="240" w:lineRule="auto"/>
              <w:contextualSpacing/>
              <w:rPr>
                <w:rFonts w:ascii="Calibri Light" w:hAnsi="Calibri Light"/>
                <w:color w:val="002060"/>
              </w:rPr>
            </w:pPr>
          </w:p>
          <w:p w14:paraId="30512F6A" w14:textId="77777777" w:rsidR="0014107B" w:rsidRPr="0014107B" w:rsidRDefault="0014107B" w:rsidP="008D41E7">
            <w:pPr>
              <w:widowControl w:val="0"/>
              <w:spacing w:after="0" w:line="240" w:lineRule="auto"/>
              <w:contextualSpacing/>
              <w:rPr>
                <w:rFonts w:ascii="Calibri Light" w:hAnsi="Calibri Light"/>
                <w:color w:val="002060"/>
              </w:rPr>
            </w:pPr>
          </w:p>
          <w:p w14:paraId="3594BA85" w14:textId="77777777" w:rsidR="0014107B" w:rsidRPr="0014107B" w:rsidRDefault="0014107B" w:rsidP="008D41E7">
            <w:pPr>
              <w:widowControl w:val="0"/>
              <w:spacing w:after="0" w:line="240" w:lineRule="auto"/>
              <w:contextualSpacing/>
              <w:rPr>
                <w:rFonts w:ascii="Calibri Light" w:hAnsi="Calibri Light"/>
                <w:color w:val="002060"/>
              </w:rPr>
            </w:pPr>
          </w:p>
        </w:tc>
        <w:tc>
          <w:tcPr>
            <w:tcW w:w="3685" w:type="dxa"/>
            <w:tcMar>
              <w:top w:w="58" w:type="dxa"/>
              <w:left w:w="58" w:type="dxa"/>
              <w:bottom w:w="58" w:type="dxa"/>
              <w:right w:w="58" w:type="dxa"/>
            </w:tcMar>
          </w:tcPr>
          <w:p w14:paraId="25C44A76" w14:textId="77777777" w:rsidR="0014107B" w:rsidRPr="0014107B" w:rsidRDefault="0014107B" w:rsidP="008D41E7">
            <w:pPr>
              <w:widowControl w:val="0"/>
              <w:spacing w:after="0" w:line="240" w:lineRule="auto"/>
              <w:rPr>
                <w:rFonts w:ascii="Calibri Light" w:hAnsi="Calibri Light"/>
                <w:color w:val="002060"/>
              </w:rPr>
            </w:pPr>
          </w:p>
        </w:tc>
        <w:tc>
          <w:tcPr>
            <w:tcW w:w="3402" w:type="dxa"/>
            <w:tcMar>
              <w:top w:w="58" w:type="dxa"/>
              <w:left w:w="58" w:type="dxa"/>
              <w:bottom w:w="58" w:type="dxa"/>
              <w:right w:w="58" w:type="dxa"/>
            </w:tcMar>
          </w:tcPr>
          <w:p w14:paraId="76694D42" w14:textId="77777777" w:rsidR="0014107B" w:rsidRPr="0014107B" w:rsidRDefault="0014107B" w:rsidP="008D41E7">
            <w:pPr>
              <w:widowControl w:val="0"/>
              <w:spacing w:after="0" w:line="240" w:lineRule="auto"/>
              <w:ind w:left="360"/>
              <w:contextualSpacing/>
              <w:rPr>
                <w:rFonts w:ascii="Calibri Light" w:hAnsi="Calibri Light"/>
                <w:color w:val="002060"/>
                <w:sz w:val="24"/>
                <w:szCs w:val="24"/>
              </w:rPr>
            </w:pPr>
          </w:p>
        </w:tc>
      </w:tr>
      <w:tr w:rsidR="0014107B" w:rsidRPr="0014107B" w14:paraId="22A05E97" w14:textId="77777777" w:rsidTr="0014107B">
        <w:trPr>
          <w:trHeight w:val="2120"/>
        </w:trPr>
        <w:tc>
          <w:tcPr>
            <w:tcW w:w="3686" w:type="dxa"/>
            <w:gridSpan w:val="2"/>
            <w:tcMar>
              <w:top w:w="58" w:type="dxa"/>
              <w:left w:w="58" w:type="dxa"/>
              <w:bottom w:w="58" w:type="dxa"/>
              <w:right w:w="58" w:type="dxa"/>
            </w:tcMar>
          </w:tcPr>
          <w:p w14:paraId="7E536707" w14:textId="77777777" w:rsidR="0014107B" w:rsidRPr="0014107B" w:rsidRDefault="0014107B" w:rsidP="008D41E7">
            <w:pPr>
              <w:widowControl w:val="0"/>
              <w:spacing w:after="0" w:line="240" w:lineRule="auto"/>
              <w:rPr>
                <w:rFonts w:ascii="Calibri Light" w:eastAsia="Dancing Script" w:hAnsi="Calibri Light" w:cs="Dancing Script"/>
                <w:color w:val="002060"/>
              </w:rPr>
            </w:pPr>
          </w:p>
        </w:tc>
        <w:tc>
          <w:tcPr>
            <w:tcW w:w="4820" w:type="dxa"/>
            <w:gridSpan w:val="2"/>
            <w:tcMar>
              <w:top w:w="58" w:type="dxa"/>
              <w:left w:w="58" w:type="dxa"/>
              <w:bottom w:w="58" w:type="dxa"/>
              <w:right w:w="58" w:type="dxa"/>
            </w:tcMar>
          </w:tcPr>
          <w:p w14:paraId="60A47951" w14:textId="77777777" w:rsidR="0014107B" w:rsidRPr="0014107B" w:rsidRDefault="0014107B" w:rsidP="008D41E7">
            <w:pPr>
              <w:widowControl w:val="0"/>
              <w:spacing w:after="0" w:line="240" w:lineRule="auto"/>
              <w:rPr>
                <w:rFonts w:ascii="Calibri Light" w:hAnsi="Calibri Light"/>
                <w:color w:val="002060"/>
              </w:rPr>
            </w:pPr>
          </w:p>
        </w:tc>
        <w:tc>
          <w:tcPr>
            <w:tcW w:w="3685" w:type="dxa"/>
            <w:tcMar>
              <w:top w:w="58" w:type="dxa"/>
              <w:left w:w="58" w:type="dxa"/>
              <w:bottom w:w="58" w:type="dxa"/>
              <w:right w:w="58" w:type="dxa"/>
            </w:tcMar>
          </w:tcPr>
          <w:p w14:paraId="20CF0958" w14:textId="77777777" w:rsidR="0014107B" w:rsidRPr="0014107B" w:rsidRDefault="0014107B" w:rsidP="008D41E7">
            <w:pPr>
              <w:widowControl w:val="0"/>
              <w:spacing w:after="0" w:line="240" w:lineRule="auto"/>
              <w:rPr>
                <w:rFonts w:ascii="Calibri Light" w:hAnsi="Calibri Light"/>
                <w:color w:val="002060"/>
              </w:rPr>
            </w:pPr>
          </w:p>
        </w:tc>
        <w:tc>
          <w:tcPr>
            <w:tcW w:w="3402" w:type="dxa"/>
            <w:tcMar>
              <w:top w:w="58" w:type="dxa"/>
              <w:left w:w="58" w:type="dxa"/>
              <w:bottom w:w="58" w:type="dxa"/>
              <w:right w:w="58" w:type="dxa"/>
            </w:tcMar>
          </w:tcPr>
          <w:p w14:paraId="41A6448B" w14:textId="77777777" w:rsidR="0014107B" w:rsidRPr="0014107B" w:rsidRDefault="0014107B" w:rsidP="008D41E7">
            <w:pPr>
              <w:widowControl w:val="0"/>
              <w:spacing w:after="0" w:line="240" w:lineRule="auto"/>
              <w:ind w:left="360"/>
              <w:contextualSpacing/>
              <w:rPr>
                <w:rFonts w:ascii="Calibri Light" w:hAnsi="Calibri Light"/>
                <w:color w:val="002060"/>
              </w:rPr>
            </w:pPr>
          </w:p>
        </w:tc>
      </w:tr>
    </w:tbl>
    <w:p w14:paraId="7D599560" w14:textId="77777777" w:rsidR="0014107B" w:rsidRPr="0014107B" w:rsidRDefault="0014107B" w:rsidP="0014107B">
      <w:pPr>
        <w:widowControl w:val="0"/>
        <w:spacing w:after="0"/>
        <w:rPr>
          <w:rFonts w:ascii="Calibri Light" w:eastAsia="Arial" w:hAnsi="Calibri Light" w:cs="Arial"/>
        </w:rPr>
      </w:pPr>
    </w:p>
    <w:tbl>
      <w:tblPr>
        <w:tblpPr w:leftFromText="180" w:rightFromText="180" w:vertAnchor="text" w:horzAnchor="margin" w:tblpY="50"/>
        <w:tblOverlap w:val="never"/>
        <w:tblW w:w="155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6018"/>
        <w:gridCol w:w="2199"/>
        <w:gridCol w:w="7342"/>
      </w:tblGrid>
      <w:tr w:rsidR="0014107B" w:rsidRPr="0014107B" w14:paraId="1FB3A8FD" w14:textId="77777777" w:rsidTr="0014107B">
        <w:trPr>
          <w:cantSplit/>
          <w:trHeight w:val="722"/>
        </w:trPr>
        <w:tc>
          <w:tcPr>
            <w:tcW w:w="8217" w:type="dxa"/>
            <w:gridSpan w:val="2"/>
          </w:tcPr>
          <w:p w14:paraId="70C491DD" w14:textId="77777777" w:rsidR="0014107B" w:rsidRPr="0014107B" w:rsidRDefault="0014107B" w:rsidP="008D41E7">
            <w:pPr>
              <w:pStyle w:val="Header"/>
              <w:rPr>
                <w:rFonts w:ascii="Calibri Light" w:hAnsi="Calibri Light" w:cstheme="majorHAnsi"/>
              </w:rPr>
            </w:pPr>
            <w:bookmarkStart w:id="0" w:name="_gjdgxs" w:colFirst="0" w:colLast="0"/>
            <w:bookmarkEnd w:id="0"/>
            <w:r w:rsidRPr="0014107B">
              <w:rPr>
                <w:rFonts w:ascii="Calibri Light" w:hAnsi="Calibri Light" w:cstheme="majorHAnsi"/>
              </w:rPr>
              <w:lastRenderedPageBreak/>
              <w:t xml:space="preserve">Additional comments [including test results, LSA/ HLTA comments]: </w:t>
            </w:r>
          </w:p>
          <w:p w14:paraId="401CAD37" w14:textId="77777777" w:rsidR="0014107B" w:rsidRPr="0014107B" w:rsidRDefault="0014107B" w:rsidP="008D41E7">
            <w:pPr>
              <w:pStyle w:val="Header"/>
              <w:rPr>
                <w:rFonts w:ascii="Calibri Light" w:hAnsi="Calibri Light"/>
                <w:sz w:val="20"/>
              </w:rPr>
            </w:pPr>
          </w:p>
          <w:p w14:paraId="272E0068" w14:textId="77777777" w:rsidR="0014107B" w:rsidRPr="0014107B" w:rsidRDefault="0014107B" w:rsidP="008D41E7">
            <w:pPr>
              <w:pStyle w:val="Header"/>
              <w:rPr>
                <w:rFonts w:ascii="Calibri Light" w:hAnsi="Calibri Light"/>
                <w:sz w:val="20"/>
              </w:rPr>
            </w:pPr>
          </w:p>
          <w:p w14:paraId="2AD25F10" w14:textId="77777777" w:rsidR="0014107B" w:rsidRPr="0014107B" w:rsidRDefault="0014107B" w:rsidP="008D41E7">
            <w:pPr>
              <w:pStyle w:val="Header"/>
              <w:rPr>
                <w:rFonts w:ascii="Calibri Light" w:hAnsi="Calibri Light"/>
                <w:sz w:val="20"/>
              </w:rPr>
            </w:pPr>
          </w:p>
          <w:p w14:paraId="6395B503" w14:textId="77777777" w:rsidR="0014107B" w:rsidRPr="0014107B" w:rsidRDefault="0014107B" w:rsidP="008D41E7">
            <w:pPr>
              <w:pStyle w:val="Header"/>
              <w:rPr>
                <w:rFonts w:ascii="Calibri Light" w:hAnsi="Calibri Light"/>
                <w:sz w:val="20"/>
              </w:rPr>
            </w:pPr>
          </w:p>
        </w:tc>
        <w:tc>
          <w:tcPr>
            <w:tcW w:w="7342" w:type="dxa"/>
          </w:tcPr>
          <w:p w14:paraId="014E29E2" w14:textId="77777777" w:rsidR="0014107B" w:rsidRPr="0014107B" w:rsidRDefault="0014107B" w:rsidP="008D41E7">
            <w:pPr>
              <w:pStyle w:val="Header"/>
              <w:rPr>
                <w:rFonts w:ascii="Calibri Light" w:hAnsi="Calibri Light" w:cs="Calibri"/>
              </w:rPr>
            </w:pPr>
            <w:r w:rsidRPr="0014107B">
              <w:rPr>
                <w:rFonts w:ascii="Calibri Light" w:hAnsi="Calibri Light" w:cs="Calibri"/>
              </w:rPr>
              <w:t>Parental Comments:</w:t>
            </w:r>
          </w:p>
          <w:p w14:paraId="2EA964E5" w14:textId="77777777" w:rsidR="0014107B" w:rsidRPr="0014107B" w:rsidRDefault="0014107B" w:rsidP="008D41E7">
            <w:pPr>
              <w:pStyle w:val="Header"/>
              <w:rPr>
                <w:rFonts w:ascii="Calibri Light" w:hAnsi="Calibri Light"/>
                <w:sz w:val="20"/>
              </w:rPr>
            </w:pPr>
          </w:p>
          <w:p w14:paraId="33907BF6" w14:textId="77777777" w:rsidR="0014107B" w:rsidRPr="0014107B" w:rsidRDefault="0014107B" w:rsidP="008D41E7">
            <w:pPr>
              <w:pStyle w:val="Header"/>
              <w:rPr>
                <w:rFonts w:ascii="Calibri Light" w:hAnsi="Calibri Light"/>
                <w:sz w:val="20"/>
              </w:rPr>
            </w:pPr>
          </w:p>
          <w:p w14:paraId="48F05862" w14:textId="77777777" w:rsidR="0014107B" w:rsidRPr="0014107B" w:rsidRDefault="0014107B" w:rsidP="008D41E7">
            <w:pPr>
              <w:pStyle w:val="Header"/>
              <w:rPr>
                <w:rFonts w:ascii="Calibri Light" w:hAnsi="Calibri Light"/>
                <w:sz w:val="20"/>
              </w:rPr>
            </w:pPr>
          </w:p>
          <w:p w14:paraId="477B78C9" w14:textId="77777777" w:rsidR="0014107B" w:rsidRPr="0014107B" w:rsidRDefault="0014107B" w:rsidP="008D41E7">
            <w:pPr>
              <w:pStyle w:val="Header"/>
              <w:rPr>
                <w:rFonts w:ascii="Calibri Light" w:hAnsi="Calibri Light"/>
                <w:sz w:val="20"/>
              </w:rPr>
            </w:pPr>
          </w:p>
          <w:p w14:paraId="66D59C9F" w14:textId="77777777" w:rsidR="0014107B" w:rsidRPr="0014107B" w:rsidRDefault="0014107B" w:rsidP="008D41E7">
            <w:pPr>
              <w:pStyle w:val="Header"/>
              <w:rPr>
                <w:rFonts w:ascii="Calibri Light" w:hAnsi="Calibri Light"/>
                <w:sz w:val="20"/>
              </w:rPr>
            </w:pPr>
          </w:p>
          <w:p w14:paraId="2BE6654B" w14:textId="77777777" w:rsidR="0014107B" w:rsidRPr="0014107B" w:rsidRDefault="0014107B" w:rsidP="008D41E7">
            <w:pPr>
              <w:pStyle w:val="Header"/>
              <w:rPr>
                <w:rFonts w:ascii="Calibri Light" w:hAnsi="Calibri Light"/>
                <w:sz w:val="20"/>
              </w:rPr>
            </w:pPr>
          </w:p>
          <w:p w14:paraId="40C8A671" w14:textId="77777777" w:rsidR="0014107B" w:rsidRPr="0014107B" w:rsidRDefault="0014107B" w:rsidP="008D41E7">
            <w:pPr>
              <w:pStyle w:val="Header"/>
              <w:rPr>
                <w:rFonts w:ascii="Calibri Light" w:hAnsi="Calibri Light"/>
                <w:sz w:val="20"/>
              </w:rPr>
            </w:pPr>
          </w:p>
          <w:p w14:paraId="6CA61FBB" w14:textId="77777777" w:rsidR="0014107B" w:rsidRPr="0014107B" w:rsidRDefault="0014107B" w:rsidP="008D41E7">
            <w:pPr>
              <w:pStyle w:val="Header"/>
              <w:rPr>
                <w:rFonts w:ascii="Calibri Light" w:hAnsi="Calibri Light"/>
                <w:sz w:val="20"/>
              </w:rPr>
            </w:pPr>
          </w:p>
          <w:p w14:paraId="3C1C2B3D" w14:textId="77777777" w:rsidR="0014107B" w:rsidRPr="0014107B" w:rsidRDefault="0014107B" w:rsidP="008D41E7">
            <w:pPr>
              <w:pStyle w:val="Header"/>
              <w:rPr>
                <w:rFonts w:ascii="Calibri Light" w:hAnsi="Calibri Light"/>
                <w:sz w:val="20"/>
              </w:rPr>
            </w:pPr>
          </w:p>
        </w:tc>
      </w:tr>
      <w:tr w:rsidR="0014107B" w:rsidRPr="0014107B" w14:paraId="31E575F6" w14:textId="77777777" w:rsidTr="0014107B">
        <w:trPr>
          <w:cantSplit/>
          <w:trHeight w:val="677"/>
        </w:trPr>
        <w:tc>
          <w:tcPr>
            <w:tcW w:w="15559" w:type="dxa"/>
            <w:gridSpan w:val="3"/>
          </w:tcPr>
          <w:p w14:paraId="4A66C5FB" w14:textId="77777777" w:rsidR="0014107B" w:rsidRPr="0014107B" w:rsidRDefault="0014107B" w:rsidP="008D41E7">
            <w:pPr>
              <w:pStyle w:val="Header"/>
              <w:rPr>
                <w:rFonts w:ascii="Calibri Light" w:hAnsi="Calibri Light" w:cs="Calibri"/>
              </w:rPr>
            </w:pPr>
            <w:r w:rsidRPr="0014107B">
              <w:rPr>
                <w:rFonts w:ascii="Calibri Light" w:hAnsi="Calibri Light" w:cs="Calibri"/>
              </w:rPr>
              <w:t>Pupil’s Comments:</w:t>
            </w:r>
          </w:p>
          <w:p w14:paraId="63C60061" w14:textId="77777777" w:rsidR="0014107B" w:rsidRPr="0014107B" w:rsidRDefault="0014107B" w:rsidP="008D41E7">
            <w:pPr>
              <w:pStyle w:val="Header"/>
              <w:rPr>
                <w:rFonts w:ascii="Calibri Light" w:hAnsi="Calibri Light"/>
                <w:sz w:val="20"/>
              </w:rPr>
            </w:pPr>
          </w:p>
          <w:p w14:paraId="3E096D0B" w14:textId="77777777" w:rsidR="0014107B" w:rsidRPr="0014107B" w:rsidRDefault="0014107B" w:rsidP="008D41E7">
            <w:pPr>
              <w:pStyle w:val="Header"/>
              <w:rPr>
                <w:rFonts w:ascii="Calibri Light" w:hAnsi="Calibri Light"/>
                <w:sz w:val="20"/>
              </w:rPr>
            </w:pPr>
          </w:p>
          <w:p w14:paraId="0AA916BE" w14:textId="77777777" w:rsidR="0014107B" w:rsidRPr="0014107B" w:rsidRDefault="0014107B" w:rsidP="008D41E7">
            <w:pPr>
              <w:pStyle w:val="Header"/>
              <w:rPr>
                <w:rFonts w:ascii="Calibri Light" w:hAnsi="Calibri Light"/>
                <w:sz w:val="20"/>
              </w:rPr>
            </w:pPr>
          </w:p>
          <w:p w14:paraId="13DA1F0A" w14:textId="77777777" w:rsidR="0014107B" w:rsidRPr="0014107B" w:rsidRDefault="0014107B" w:rsidP="008D41E7">
            <w:pPr>
              <w:pStyle w:val="Header"/>
              <w:rPr>
                <w:rFonts w:ascii="Calibri Light" w:hAnsi="Calibri Light"/>
                <w:sz w:val="20"/>
              </w:rPr>
            </w:pPr>
          </w:p>
        </w:tc>
      </w:tr>
      <w:tr w:rsidR="0014107B" w:rsidRPr="0014107B" w14:paraId="177DCBC5" w14:textId="77777777" w:rsidTr="0014107B">
        <w:trPr>
          <w:cantSplit/>
          <w:trHeight w:val="1156"/>
        </w:trPr>
        <w:tc>
          <w:tcPr>
            <w:tcW w:w="6018" w:type="dxa"/>
          </w:tcPr>
          <w:p w14:paraId="4AEB221A"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Is placement on Record still appropriate:    Yes               No</w:t>
            </w:r>
          </w:p>
          <w:p w14:paraId="39882114" w14:textId="77777777" w:rsidR="0014107B" w:rsidRPr="0014107B" w:rsidRDefault="0014107B" w:rsidP="008D41E7">
            <w:pPr>
              <w:pStyle w:val="Header"/>
              <w:rPr>
                <w:rFonts w:ascii="Calibri Light" w:hAnsi="Calibri Light" w:cs="Calibri"/>
                <w:sz w:val="20"/>
              </w:rPr>
            </w:pPr>
          </w:p>
          <w:p w14:paraId="3669C9BE"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Next Step:</w:t>
            </w:r>
          </w:p>
          <w:p w14:paraId="136D50D2" w14:textId="77777777" w:rsidR="0014107B" w:rsidRPr="0014107B" w:rsidRDefault="0014107B" w:rsidP="008D41E7">
            <w:pPr>
              <w:pStyle w:val="Header"/>
              <w:rPr>
                <w:rFonts w:ascii="Calibri Light" w:hAnsi="Calibri Light"/>
                <w:sz w:val="20"/>
              </w:rPr>
            </w:pPr>
          </w:p>
          <w:p w14:paraId="63C2571D" w14:textId="77777777" w:rsidR="0014107B" w:rsidRPr="0014107B" w:rsidRDefault="0014107B" w:rsidP="008D41E7">
            <w:pPr>
              <w:pStyle w:val="Header"/>
              <w:rPr>
                <w:rFonts w:ascii="Calibri Light" w:hAnsi="Calibri Light"/>
                <w:sz w:val="20"/>
              </w:rPr>
            </w:pPr>
          </w:p>
        </w:tc>
        <w:tc>
          <w:tcPr>
            <w:tcW w:w="9541" w:type="dxa"/>
            <w:gridSpan w:val="2"/>
          </w:tcPr>
          <w:p w14:paraId="3194D0AC" w14:textId="77777777" w:rsidR="0014107B" w:rsidRPr="0014107B" w:rsidRDefault="0014107B" w:rsidP="008D41E7">
            <w:pPr>
              <w:pStyle w:val="Header"/>
              <w:rPr>
                <w:rFonts w:ascii="Calibri Light" w:hAnsi="Calibri Light"/>
                <w:sz w:val="16"/>
                <w:szCs w:val="16"/>
              </w:rPr>
            </w:pPr>
          </w:p>
          <w:p w14:paraId="351627DC"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Signed:_______________________ [Teacher]</w:t>
            </w:r>
          </w:p>
          <w:p w14:paraId="2E03E070" w14:textId="77777777" w:rsidR="0014107B" w:rsidRPr="0014107B" w:rsidRDefault="0014107B" w:rsidP="008D41E7">
            <w:pPr>
              <w:pStyle w:val="Header"/>
              <w:rPr>
                <w:rFonts w:ascii="Calibri Light" w:hAnsi="Calibri Light" w:cs="Calibri"/>
                <w:sz w:val="20"/>
              </w:rPr>
            </w:pPr>
          </w:p>
          <w:p w14:paraId="65C60765"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Signed:_______________________ [SENCO]</w:t>
            </w:r>
          </w:p>
          <w:p w14:paraId="79169E4E" w14:textId="77777777" w:rsidR="0014107B" w:rsidRPr="0014107B" w:rsidRDefault="0014107B" w:rsidP="008D41E7">
            <w:pPr>
              <w:pStyle w:val="Header"/>
              <w:rPr>
                <w:rFonts w:ascii="Calibri Light" w:hAnsi="Calibri Light" w:cs="Calibri"/>
                <w:sz w:val="20"/>
              </w:rPr>
            </w:pPr>
          </w:p>
          <w:p w14:paraId="73C416C3"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Signed: _______________________[Parent]</w:t>
            </w:r>
          </w:p>
          <w:p w14:paraId="44AA1D91" w14:textId="77777777" w:rsidR="0014107B" w:rsidRPr="0014107B" w:rsidRDefault="0014107B" w:rsidP="008D41E7">
            <w:pPr>
              <w:pStyle w:val="Header"/>
              <w:rPr>
                <w:rFonts w:ascii="Calibri Light" w:hAnsi="Calibri Light" w:cs="Calibri"/>
                <w:sz w:val="20"/>
              </w:rPr>
            </w:pPr>
          </w:p>
          <w:p w14:paraId="4D3D1EB7"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Date:     _______________________</w:t>
            </w:r>
          </w:p>
          <w:p w14:paraId="3CD0208E" w14:textId="77777777" w:rsidR="0014107B" w:rsidRPr="0014107B" w:rsidRDefault="0014107B" w:rsidP="008D41E7">
            <w:pPr>
              <w:pStyle w:val="Header"/>
              <w:rPr>
                <w:rFonts w:ascii="Calibri Light" w:hAnsi="Calibri Light"/>
                <w:sz w:val="20"/>
              </w:rPr>
            </w:pPr>
          </w:p>
        </w:tc>
      </w:tr>
    </w:tbl>
    <w:p w14:paraId="4FFEF26C" w14:textId="77777777" w:rsidR="0014107B" w:rsidRPr="0014107B" w:rsidRDefault="0014107B" w:rsidP="0014107B">
      <w:pPr>
        <w:spacing w:after="0" w:line="240" w:lineRule="auto"/>
        <w:rPr>
          <w:rFonts w:ascii="Calibri Light" w:eastAsia="Tahoma" w:hAnsi="Calibri Light" w:cs="Tahoma"/>
          <w:sz w:val="20"/>
          <w:szCs w:val="20"/>
        </w:rPr>
      </w:pPr>
    </w:p>
    <w:p w14:paraId="339293E5" w14:textId="41B33F15" w:rsidR="004F401A" w:rsidRPr="009347C5" w:rsidRDefault="004F401A" w:rsidP="0014107B">
      <w:pPr>
        <w:tabs>
          <w:tab w:val="left" w:pos="252"/>
          <w:tab w:val="center" w:pos="6482"/>
        </w:tabs>
        <w:rPr>
          <w:rFonts w:eastAsia="Calibri" w:cstheme="minorHAnsi"/>
          <w:sz w:val="24"/>
          <w:szCs w:val="24"/>
        </w:rPr>
      </w:pPr>
    </w:p>
    <w:sectPr w:rsidR="004F401A" w:rsidRPr="009347C5" w:rsidSect="0014107B">
      <w:headerReference w:type="default" r:id="rId28"/>
      <w:footerReference w:type="even" r:id="rId29"/>
      <w:footerReference w:type="default" r:id="rId30"/>
      <w:pgSz w:w="16838" w:h="11906" w:orient="landscape"/>
      <w:pgMar w:top="118" w:right="720" w:bottom="720" w:left="720" w:header="118" w:footer="14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D0C50" w14:textId="77777777" w:rsidR="001E1B8E" w:rsidRDefault="001E1B8E" w:rsidP="00E44517">
      <w:pPr>
        <w:spacing w:after="0" w:line="240" w:lineRule="auto"/>
      </w:pPr>
      <w:r>
        <w:separator/>
      </w:r>
    </w:p>
  </w:endnote>
  <w:endnote w:type="continuationSeparator" w:id="0">
    <w:p w14:paraId="44577C9F" w14:textId="77777777" w:rsidR="001E1B8E" w:rsidRDefault="001E1B8E" w:rsidP="00E4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verlock">
    <w:altName w:val="Times New Roman"/>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Dancing Scrip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F0F3E" w14:textId="17B44B57" w:rsidR="00B9487F" w:rsidRPr="00453D63" w:rsidRDefault="00B9487F" w:rsidP="00961529">
    <w:pPr>
      <w:pStyle w:val="Footer"/>
      <w:tabs>
        <w:tab w:val="left" w:pos="9498"/>
      </w:tabs>
      <w:ind w:right="360"/>
      <w:rPr>
        <w:rFonts w:ascii="Calibri" w:hAnsi="Calibri" w:cs="Calibri"/>
        <w:sz w:val="16"/>
        <w:szCs w:val="16"/>
      </w:rPr>
    </w:pPr>
    <w:r w:rsidRPr="00453D63">
      <w:rPr>
        <w:rFonts w:ascii="Calibri" w:hAnsi="Calibri" w:cs="Calibri"/>
        <w:noProof/>
        <w:sz w:val="16"/>
        <w:szCs w:val="16"/>
        <w:lang w:eastAsia="en-GB"/>
      </w:rPr>
      <mc:AlternateContent>
        <mc:Choice Requires="wps">
          <w:drawing>
            <wp:anchor distT="0" distB="0" distL="114300" distR="114300" simplePos="0" relativeHeight="251661312" behindDoc="0" locked="0" layoutInCell="1" allowOverlap="1" wp14:anchorId="19E02081" wp14:editId="270349E5">
              <wp:simplePos x="0" y="0"/>
              <wp:positionH relativeFrom="column">
                <wp:posOffset>-15875</wp:posOffset>
              </wp:positionH>
              <wp:positionV relativeFrom="paragraph">
                <wp:posOffset>-19685</wp:posOffset>
              </wp:positionV>
              <wp:extent cx="6219825" cy="9525"/>
              <wp:effectExtent l="8255" t="13335" r="20320" b="279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4E0087D" id="_x0000_t32" coordsize="21600,21600" o:spt="32" o:oned="t" path="m,l21600,21600e" filled="f">
              <v:path arrowok="t" fillok="f" o:connecttype="none"/>
              <o:lock v:ext="edit" shapetype="t"/>
            </v:shapetype>
            <v:shape id="Straight Arrow Connector 3" o:spid="_x0000_s1026" type="#_x0000_t32" style="position:absolute;margin-left:-1.25pt;margin-top:-1.55pt;width:489.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" strokecolor="#099"/>
          </w:pict>
        </mc:Fallback>
      </mc:AlternateContent>
    </w:r>
    <w:r>
      <w:rPr>
        <w:rFonts w:ascii="Calibri" w:hAnsi="Calibri" w:cs="Calibri"/>
        <w:noProof/>
        <w:sz w:val="16"/>
        <w:szCs w:val="16"/>
        <w:lang w:val="en-US"/>
      </w:rPr>
      <w:t>Special Educational Needs Policy</w:t>
    </w:r>
    <w:r>
      <w:rPr>
        <w:rFonts w:ascii="Calibri" w:hAnsi="Calibri" w:cs="Calibri"/>
        <w:sz w:val="16"/>
        <w:szCs w:val="16"/>
      </w:rPr>
      <w:t xml:space="preserve"> </w:t>
    </w:r>
    <w:r>
      <w:rPr>
        <w:rFonts w:ascii="Calibri" w:hAnsi="Calibri" w:cs="Calibri"/>
        <w:sz w:val="16"/>
        <w:szCs w:val="16"/>
      </w:rPr>
      <w:tab/>
    </w:r>
    <w:r w:rsidRPr="00453D63">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Pr="00453D63">
      <w:rPr>
        <w:rFonts w:ascii="Calibri" w:hAnsi="Calibri" w:cs="Calibri"/>
        <w:sz w:val="20"/>
      </w:rPr>
      <w:fldChar w:fldCharType="begin"/>
    </w:r>
    <w:r w:rsidRPr="00453D63">
      <w:rPr>
        <w:rFonts w:ascii="Calibri" w:hAnsi="Calibri" w:cs="Calibri"/>
        <w:sz w:val="20"/>
      </w:rPr>
      <w:instrText xml:space="preserve"> PAGE   \* MERGEFORMAT </w:instrText>
    </w:r>
    <w:r w:rsidRPr="00453D63">
      <w:rPr>
        <w:rFonts w:ascii="Calibri" w:hAnsi="Calibri" w:cs="Calibri"/>
        <w:sz w:val="20"/>
      </w:rPr>
      <w:fldChar w:fldCharType="separate"/>
    </w:r>
    <w:r w:rsidR="00DD6373">
      <w:rPr>
        <w:rFonts w:ascii="Calibri" w:hAnsi="Calibri" w:cs="Calibri"/>
        <w:noProof/>
        <w:sz w:val="20"/>
      </w:rPr>
      <w:t>18</w:t>
    </w:r>
    <w:r w:rsidRPr="00453D63">
      <w:rPr>
        <w:rFonts w:ascii="Calibri" w:hAnsi="Calibri" w:cs="Calibri"/>
        <w:noProof/>
        <w:sz w:val="20"/>
      </w:rPr>
      <w:fldChar w:fldCharType="end"/>
    </w:r>
  </w:p>
  <w:p w14:paraId="5C788AD9" w14:textId="77777777" w:rsidR="00B9487F" w:rsidRDefault="00B94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8C03B" w14:textId="77777777" w:rsidR="00A36273" w:rsidRDefault="00D25135">
    <w:pPr>
      <w:tabs>
        <w:tab w:val="center" w:pos="4961"/>
        <w:tab w:val="right" w:pos="9922"/>
      </w:tabs>
      <w:spacing w:after="0" w:line="240" w:lineRule="auto"/>
    </w:pPr>
    <w:r>
      <w:t>[Type text]</w:t>
    </w:r>
    <w:r>
      <w:tab/>
      <w:t>[Type text]</w:t>
    </w:r>
    <w:r>
      <w:tab/>
      <w:t>[Type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F2E69" w14:textId="77777777" w:rsidR="00A36273" w:rsidRDefault="00D25135">
    <w:pPr>
      <w:spacing w:line="240" w:lineRule="auto"/>
    </w:pPr>
    <w:r>
      <w:t xml:space="preserve">                 </w:t>
    </w:r>
    <w:r>
      <w:tab/>
    </w:r>
    <w:r>
      <w:tab/>
    </w:r>
    <w:r>
      <w:tab/>
    </w:r>
    <w:r>
      <w:tab/>
    </w:r>
    <w:r>
      <w:tab/>
      <w:t xml:space="preserve">                                         </w:t>
    </w:r>
    <w:r>
      <w:tab/>
    </w:r>
    <w:r>
      <w:tab/>
      <w:t xml:space="preserve">                                                           </w:t>
    </w:r>
    <w:r>
      <w:rPr>
        <w:noProof/>
        <w:lang w:eastAsia="en-GB"/>
      </w:rPr>
      <mc:AlternateContent>
        <mc:Choice Requires="wps">
          <w:drawing>
            <wp:anchor distT="0" distB="0" distL="114300" distR="114300" simplePos="0" relativeHeight="251666432" behindDoc="0" locked="0" layoutInCell="1" hidden="0" allowOverlap="1" wp14:anchorId="6067FBFF" wp14:editId="103B4F10">
              <wp:simplePos x="0" y="0"/>
              <wp:positionH relativeFrom="margin">
                <wp:posOffset>-63499</wp:posOffset>
              </wp:positionH>
              <wp:positionV relativeFrom="paragraph">
                <wp:posOffset>876300</wp:posOffset>
              </wp:positionV>
              <wp:extent cx="1336675" cy="238125"/>
              <wp:effectExtent l="0" t="0" r="0" b="0"/>
              <wp:wrapNone/>
              <wp:docPr id="30" name="Rectangle 30"/>
              <wp:cNvGraphicFramePr/>
              <a:graphic xmlns:a="http://schemas.openxmlformats.org/drawingml/2006/main">
                <a:graphicData uri="http://schemas.microsoft.com/office/word/2010/wordprocessingShape">
                  <wps:wsp>
                    <wps:cNvSpPr/>
                    <wps:spPr>
                      <a:xfrm>
                        <a:off x="4682425" y="3665700"/>
                        <a:ext cx="1327150" cy="228600"/>
                      </a:xfrm>
                      <a:prstGeom prst="rect">
                        <a:avLst/>
                      </a:prstGeom>
                      <a:noFill/>
                      <a:ln>
                        <a:noFill/>
                      </a:ln>
                    </wps:spPr>
                    <wps:txbx>
                      <w:txbxContent>
                        <w:p w14:paraId="34C59A8A" w14:textId="77777777" w:rsidR="00A36273" w:rsidRDefault="00D25135">
                          <w:pPr>
                            <w:spacing w:line="275" w:lineRule="auto"/>
                            <w:textDirection w:val="btLr"/>
                          </w:pPr>
                          <w:r>
                            <w:rPr>
                              <w:color w:val="004080"/>
                            </w:rPr>
                            <w:t>Enhanced Status</w:t>
                          </w:r>
                        </w:p>
                      </w:txbxContent>
                    </wps:txbx>
                    <wps:bodyPr spcFirstLastPara="1" wrap="square" lIns="91425" tIns="45700" rIns="91425" bIns="45700" anchor="t" anchorCtr="0"/>
                  </wps:wsp>
                </a:graphicData>
              </a:graphic>
            </wp:anchor>
          </w:drawing>
        </mc:Choice>
        <mc:Fallback>
          <w:pict>
            <v:rect w14:anchorId="6067FBFF" id="Rectangle 30" o:spid="_x0000_s1047" style="position:absolute;margin-left:-5pt;margin-top:69pt;width:105.25pt;height:18.7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" filled="f" stroked="f">
              <v:textbox inset="2.53958mm,1.2694mm,2.53958mm,1.2694mm">
                <w:txbxContent>
                  <w:p w14:paraId="34C59A8A" w14:textId="77777777" w:rsidR="00A36273" w:rsidRDefault="00D25135">
                    <w:pPr>
                      <w:spacing w:line="275" w:lineRule="auto"/>
                      <w:textDirection w:val="btLr"/>
                    </w:pPr>
                    <w:r>
                      <w:rPr>
                        <w:color w:val="004080"/>
                      </w:rPr>
                      <w:t>Enhanced Status</w:t>
                    </w:r>
                  </w:p>
                </w:txbxContent>
              </v:textbox>
              <w10:wrap anchorx="margin"/>
            </v:rect>
          </w:pict>
        </mc:Fallback>
      </mc:AlternateContent>
    </w:r>
  </w:p>
  <w:p w14:paraId="62C4435D" w14:textId="77777777" w:rsidR="00A36273" w:rsidRDefault="001E1B8E">
    <w:pPr>
      <w:tabs>
        <w:tab w:val="center" w:pos="4320"/>
        <w:tab w:val="right" w:pos="864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11E68" w14:textId="77777777" w:rsidR="001E1B8E" w:rsidRDefault="001E1B8E" w:rsidP="00E44517">
      <w:pPr>
        <w:spacing w:after="0" w:line="240" w:lineRule="auto"/>
      </w:pPr>
      <w:r>
        <w:separator/>
      </w:r>
    </w:p>
  </w:footnote>
  <w:footnote w:type="continuationSeparator" w:id="0">
    <w:p w14:paraId="29B1E9FC" w14:textId="77777777" w:rsidR="001E1B8E" w:rsidRDefault="001E1B8E" w:rsidP="00E44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BCE7" w14:textId="77777777" w:rsidR="00B9487F" w:rsidRPr="00961529" w:rsidRDefault="00B9487F" w:rsidP="00961529">
    <w:pPr>
      <w:pStyle w:val="Header"/>
      <w:tabs>
        <w:tab w:val="left" w:pos="6946"/>
      </w:tabs>
      <w:rPr>
        <w:rFonts w:ascii="Calibri" w:hAnsi="Calibri" w:cs="Calibri"/>
        <w:i/>
        <w:sz w:val="20"/>
      </w:rPr>
    </w:pPr>
    <w:r>
      <w:rPr>
        <w:rFonts w:ascii="Calibri" w:hAnsi="Calibri" w:cs="Calibri"/>
        <w:sz w:val="20"/>
      </w:rPr>
      <w:t xml:space="preserve">Ratby Primary School            </w:t>
    </w:r>
    <w:r>
      <w:rPr>
        <w:rFonts w:ascii="Calibri" w:hAnsi="Calibri" w:cs="Calibri"/>
        <w:sz w:val="20"/>
      </w:rPr>
      <w:tab/>
    </w:r>
    <w:r>
      <w:rPr>
        <w:rFonts w:ascii="Calibri" w:hAnsi="Calibri" w:cs="Calibri"/>
        <w:sz w:val="20"/>
      </w:rPr>
      <w:tab/>
    </w:r>
    <w:r w:rsidRPr="00961529">
      <w:rPr>
        <w:rFonts w:ascii="Calibri" w:hAnsi="Calibri" w:cs="Calibri"/>
        <w:i/>
        <w:sz w:val="20"/>
      </w:rPr>
      <w:t xml:space="preserve">           Inspiring a love of learning</w:t>
    </w:r>
  </w:p>
  <w:p w14:paraId="10A7A4E4" w14:textId="77777777" w:rsidR="00B9487F" w:rsidRDefault="00B9487F">
    <w:pPr>
      <w:pStyle w:val="Header"/>
    </w:pPr>
    <w:r>
      <w:rPr>
        <w:noProof/>
        <w:lang w:eastAsia="en-GB"/>
      </w:rPr>
      <mc:AlternateContent>
        <mc:Choice Requires="wps">
          <w:drawing>
            <wp:anchor distT="0" distB="0" distL="114300" distR="114300" simplePos="0" relativeHeight="251659264" behindDoc="0" locked="0" layoutInCell="1" allowOverlap="1" wp14:anchorId="73B2BB83" wp14:editId="2AD07332">
              <wp:simplePos x="0" y="0"/>
              <wp:positionH relativeFrom="column">
                <wp:posOffset>-55245</wp:posOffset>
              </wp:positionH>
              <wp:positionV relativeFrom="paragraph">
                <wp:posOffset>73660</wp:posOffset>
              </wp:positionV>
              <wp:extent cx="6343650" cy="9525"/>
              <wp:effectExtent l="8255" t="10160" r="23495"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0202037" id="_x0000_t32" coordsize="21600,21600" o:spt="32" o:oned="t" path="m,l21600,21600e" filled="f">
              <v:path arrowok="t" fillok="f" o:connecttype="none"/>
              <o:lock v:ext="edit" shapetype="t"/>
            </v:shapetype>
            <v:shape id="Straight Arrow Connector 2" o:spid="_x0000_s1026" type="#_x0000_t32" style="position:absolute;margin-left:-4.35pt;margin-top:5.8pt;width:49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" strokecolor="#09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DA72B" w14:textId="77777777" w:rsidR="00DF7505" w:rsidRDefault="00D25135" w:rsidP="00DF7505">
    <w:pPr>
      <w:jc w:val="center"/>
      <w:rPr>
        <w:sz w:val="20"/>
        <w:szCs w:val="20"/>
      </w:rPr>
    </w:pPr>
    <w:r w:rsidRPr="00DF7505">
      <w:rPr>
        <w:rFonts w:ascii="Comic Sans MS" w:hAnsi="Comic Sans MS"/>
        <w:noProof/>
        <w:sz w:val="36"/>
        <w:szCs w:val="36"/>
        <w:lang w:eastAsia="en-GB"/>
      </w:rPr>
      <w:drawing>
        <wp:anchor distT="0" distB="0" distL="114300" distR="114300" simplePos="0" relativeHeight="251665408" behindDoc="0" locked="0" layoutInCell="1" hidden="0" allowOverlap="1" wp14:anchorId="616FB04E" wp14:editId="14CB9035">
          <wp:simplePos x="0" y="0"/>
          <wp:positionH relativeFrom="margin">
            <wp:posOffset>-142875</wp:posOffset>
          </wp:positionH>
          <wp:positionV relativeFrom="paragraph">
            <wp:posOffset>71755</wp:posOffset>
          </wp:positionV>
          <wp:extent cx="695325" cy="542925"/>
          <wp:effectExtent l="0" t="0" r="9525" b="9525"/>
          <wp:wrapNone/>
          <wp:docPr id="36" name="image14.jpg" descr="Description: P:\WORK\Logos\letter head - shield &amp;amp; text new logo.jpg"/>
          <wp:cNvGraphicFramePr/>
          <a:graphic xmlns:a="http://schemas.openxmlformats.org/drawingml/2006/main">
            <a:graphicData uri="http://schemas.openxmlformats.org/drawingml/2006/picture">
              <pic:pic xmlns:pic="http://schemas.openxmlformats.org/drawingml/2006/picture">
                <pic:nvPicPr>
                  <pic:cNvPr id="0" name="image14.jpg" descr="Description: P:\WORK\Logos\letter head - shield &amp;amp; text new logo.jpg"/>
                  <pic:cNvPicPr preferRelativeResize="0"/>
                </pic:nvPicPr>
                <pic:blipFill>
                  <a:blip r:embed="rId1"/>
                  <a:srcRect l="19868" t="6059" r="20802" b="29604"/>
                  <a:stretch>
                    <a:fillRect/>
                  </a:stretch>
                </pic:blipFill>
                <pic:spPr>
                  <a:xfrm>
                    <a:off x="0" y="0"/>
                    <a:ext cx="695909" cy="543381"/>
                  </a:xfrm>
                  <a:prstGeom prst="rect">
                    <a:avLst/>
                  </a:prstGeom>
                  <a:ln/>
                </pic:spPr>
              </pic:pic>
            </a:graphicData>
          </a:graphic>
          <wp14:sizeRelH relativeFrom="margin">
            <wp14:pctWidth>0</wp14:pctWidth>
          </wp14:sizeRelH>
          <wp14:sizeRelV relativeFrom="margin">
            <wp14:pctHeight>0</wp14:pctHeight>
          </wp14:sizeRelV>
        </wp:anchor>
      </w:drawing>
    </w:r>
  </w:p>
  <w:p w14:paraId="7E60C3D1" w14:textId="22A388FA" w:rsidR="0014107B" w:rsidRPr="0014107B" w:rsidRDefault="00D25135" w:rsidP="0014107B">
    <w:pPr>
      <w:jc w:val="center"/>
      <w:rPr>
        <w:rFonts w:ascii="Calibri Light" w:hAnsi="Calibri Light"/>
        <w:sz w:val="36"/>
        <w:szCs w:val="36"/>
      </w:rPr>
    </w:pPr>
    <w:r w:rsidRPr="0014107B">
      <w:rPr>
        <w:rFonts w:ascii="Calibri Light" w:hAnsi="Calibri Light"/>
        <w:sz w:val="36"/>
        <w:szCs w:val="36"/>
      </w:rPr>
      <w:t>Individual Education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1537"/>
    <w:multiLevelType w:val="hybridMultilevel"/>
    <w:tmpl w:val="218094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6DB3EC9"/>
    <w:multiLevelType w:val="multilevel"/>
    <w:tmpl w:val="41F264E4"/>
    <w:lvl w:ilvl="0">
      <w:start w:val="1"/>
      <w:numFmt w:val="decimal"/>
      <w:lvlText w:val="%1."/>
      <w:lvlJc w:val="left"/>
      <w:pPr>
        <w:ind w:left="502" w:hanging="360"/>
      </w:pPr>
      <w:rPr>
        <w:rFonts w:hint="default"/>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E2CC6"/>
    <w:multiLevelType w:val="hybridMultilevel"/>
    <w:tmpl w:val="4C2807F4"/>
    <w:lvl w:ilvl="0" w:tplc="E7347DE6">
      <w:start w:val="7"/>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A286D"/>
    <w:multiLevelType w:val="hybridMultilevel"/>
    <w:tmpl w:val="307EA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45757"/>
    <w:multiLevelType w:val="hybridMultilevel"/>
    <w:tmpl w:val="DBD034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14655"/>
    <w:multiLevelType w:val="hybridMultilevel"/>
    <w:tmpl w:val="C8087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D60B65"/>
    <w:multiLevelType w:val="multilevel"/>
    <w:tmpl w:val="31249072"/>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342A98"/>
    <w:multiLevelType w:val="hybridMultilevel"/>
    <w:tmpl w:val="860E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0616B"/>
    <w:multiLevelType w:val="hybridMultilevel"/>
    <w:tmpl w:val="38D2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D1793"/>
    <w:multiLevelType w:val="hybridMultilevel"/>
    <w:tmpl w:val="3E3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C6256"/>
    <w:multiLevelType w:val="hybridMultilevel"/>
    <w:tmpl w:val="C948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1207B"/>
    <w:multiLevelType w:val="hybridMultilevel"/>
    <w:tmpl w:val="8FC29C4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E23712"/>
    <w:multiLevelType w:val="hybridMultilevel"/>
    <w:tmpl w:val="BF9E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E66B5"/>
    <w:multiLevelType w:val="hybridMultilevel"/>
    <w:tmpl w:val="25BAD186"/>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4" w15:restartNumberingAfterBreak="0">
    <w:nsid w:val="23731A61"/>
    <w:multiLevelType w:val="hybridMultilevel"/>
    <w:tmpl w:val="70CA74C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24307F5A"/>
    <w:multiLevelType w:val="hybridMultilevel"/>
    <w:tmpl w:val="C7EEAB76"/>
    <w:lvl w:ilvl="0" w:tplc="FABC8FC2">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E6060"/>
    <w:multiLevelType w:val="multilevel"/>
    <w:tmpl w:val="196A66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272F6BFE"/>
    <w:multiLevelType w:val="hybridMultilevel"/>
    <w:tmpl w:val="142E8304"/>
    <w:lvl w:ilvl="0" w:tplc="3A2E7D6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275361A6"/>
    <w:multiLevelType w:val="hybridMultilevel"/>
    <w:tmpl w:val="D8F0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C1209"/>
    <w:multiLevelType w:val="hybridMultilevel"/>
    <w:tmpl w:val="2ABCB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879B7"/>
    <w:multiLevelType w:val="hybridMultilevel"/>
    <w:tmpl w:val="4F0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3032E"/>
    <w:multiLevelType w:val="hybridMultilevel"/>
    <w:tmpl w:val="86FAB0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4350C30"/>
    <w:multiLevelType w:val="hybridMultilevel"/>
    <w:tmpl w:val="77103500"/>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9872D9"/>
    <w:multiLevelType w:val="hybridMultilevel"/>
    <w:tmpl w:val="EC6E0098"/>
    <w:lvl w:ilvl="0" w:tplc="2F58A92C">
      <w:start w:val="1"/>
      <w:numFmt w:val="decimal"/>
      <w:lvlText w:val="%1."/>
      <w:lvlJc w:val="left"/>
      <w:pPr>
        <w:ind w:left="502" w:hanging="360"/>
      </w:pPr>
      <w:rPr>
        <w:rFonts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04085"/>
    <w:multiLevelType w:val="multilevel"/>
    <w:tmpl w:val="C4D4A15A"/>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A52923"/>
    <w:multiLevelType w:val="hybridMultilevel"/>
    <w:tmpl w:val="C15C5FF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C60E4"/>
    <w:multiLevelType w:val="hybridMultilevel"/>
    <w:tmpl w:val="95F0BD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E43633"/>
    <w:multiLevelType w:val="hybridMultilevel"/>
    <w:tmpl w:val="1B2A74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456583B"/>
    <w:multiLevelType w:val="multilevel"/>
    <w:tmpl w:val="2EE201B8"/>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9" w15:restartNumberingAfterBreak="0">
    <w:nsid w:val="46171CED"/>
    <w:multiLevelType w:val="hybridMultilevel"/>
    <w:tmpl w:val="30A6C136"/>
    <w:lvl w:ilvl="0" w:tplc="21586EF6">
      <w:numFmt w:val="bullet"/>
      <w:lvlText w:val="•"/>
      <w:lvlJc w:val="left"/>
      <w:pPr>
        <w:ind w:left="502" w:hanging="360"/>
      </w:pPr>
      <w:rPr>
        <w:rFonts w:ascii="Calibri Light" w:eastAsiaTheme="minorHAnsi" w:hAnsi="Calibri Light"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484C5DBB"/>
    <w:multiLevelType w:val="hybridMultilevel"/>
    <w:tmpl w:val="1248BA84"/>
    <w:lvl w:ilvl="0" w:tplc="04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1" w15:restartNumberingAfterBreak="0">
    <w:nsid w:val="4B930F95"/>
    <w:multiLevelType w:val="hybridMultilevel"/>
    <w:tmpl w:val="D2CA4C76"/>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1C71ED"/>
    <w:multiLevelType w:val="hybridMultilevel"/>
    <w:tmpl w:val="B9D225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1283988"/>
    <w:multiLevelType w:val="hybridMultilevel"/>
    <w:tmpl w:val="AE1E68BE"/>
    <w:lvl w:ilvl="0" w:tplc="0809000B">
      <w:start w:val="1"/>
      <w:numFmt w:val="bullet"/>
      <w:lvlText w:val=""/>
      <w:lvlJc w:val="left"/>
      <w:pPr>
        <w:ind w:left="1592" w:hanging="360"/>
      </w:pPr>
      <w:rPr>
        <w:rFonts w:ascii="Wingdings" w:hAnsi="Wingdings" w:hint="default"/>
      </w:rPr>
    </w:lvl>
    <w:lvl w:ilvl="1" w:tplc="08090003">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4" w15:restartNumberingAfterBreak="0">
    <w:nsid w:val="59652E25"/>
    <w:multiLevelType w:val="hybridMultilevel"/>
    <w:tmpl w:val="ECF86F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9E44437"/>
    <w:multiLevelType w:val="hybridMultilevel"/>
    <w:tmpl w:val="504E4F70"/>
    <w:lvl w:ilvl="0" w:tplc="08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6" w15:restartNumberingAfterBreak="0">
    <w:nsid w:val="5E8258A4"/>
    <w:multiLevelType w:val="multilevel"/>
    <w:tmpl w:val="9CA028F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15:restartNumberingAfterBreak="0">
    <w:nsid w:val="5FAB7C10"/>
    <w:multiLevelType w:val="hybridMultilevel"/>
    <w:tmpl w:val="A4D61A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4A1CD7"/>
    <w:multiLevelType w:val="hybridMultilevel"/>
    <w:tmpl w:val="4838134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4892E10"/>
    <w:multiLevelType w:val="hybridMultilevel"/>
    <w:tmpl w:val="C4E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429B0"/>
    <w:multiLevelType w:val="hybridMultilevel"/>
    <w:tmpl w:val="18F2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901FC5"/>
    <w:multiLevelType w:val="hybridMultilevel"/>
    <w:tmpl w:val="66345F02"/>
    <w:lvl w:ilvl="0" w:tplc="C06EDF1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66A22759"/>
    <w:multiLevelType w:val="multilevel"/>
    <w:tmpl w:val="51EC1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8357A9B"/>
    <w:multiLevelType w:val="hybridMultilevel"/>
    <w:tmpl w:val="B8B6BB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abstractNum w:abstractNumId="45" w15:restartNumberingAfterBreak="0">
    <w:nsid w:val="6C4E4161"/>
    <w:multiLevelType w:val="hybridMultilevel"/>
    <w:tmpl w:val="EFCC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74D65"/>
    <w:multiLevelType w:val="hybridMultilevel"/>
    <w:tmpl w:val="A0FEC5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FF54C1D"/>
    <w:multiLevelType w:val="hybridMultilevel"/>
    <w:tmpl w:val="74125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ED03F4"/>
    <w:multiLevelType w:val="hybridMultilevel"/>
    <w:tmpl w:val="D80E2CAC"/>
    <w:lvl w:ilvl="0" w:tplc="08090017">
      <w:start w:val="1"/>
      <w:numFmt w:val="lowerLetter"/>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9" w15:restartNumberingAfterBreak="0">
    <w:nsid w:val="711D326C"/>
    <w:multiLevelType w:val="hybridMultilevel"/>
    <w:tmpl w:val="1F36D4A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73ED21B4"/>
    <w:multiLevelType w:val="hybridMultilevel"/>
    <w:tmpl w:val="42B8D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DB37BE"/>
    <w:multiLevelType w:val="multilevel"/>
    <w:tmpl w:val="410CF08A"/>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2" w15:restartNumberingAfterBreak="0">
    <w:nsid w:val="788A158B"/>
    <w:multiLevelType w:val="hybridMultilevel"/>
    <w:tmpl w:val="C1D0F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2"/>
  </w:num>
  <w:num w:numId="3">
    <w:abstractNumId w:val="10"/>
  </w:num>
  <w:num w:numId="4">
    <w:abstractNumId w:val="12"/>
  </w:num>
  <w:num w:numId="5">
    <w:abstractNumId w:val="39"/>
  </w:num>
  <w:num w:numId="6">
    <w:abstractNumId w:val="33"/>
  </w:num>
  <w:num w:numId="7">
    <w:abstractNumId w:val="37"/>
  </w:num>
  <w:num w:numId="8">
    <w:abstractNumId w:val="20"/>
  </w:num>
  <w:num w:numId="9">
    <w:abstractNumId w:val="8"/>
  </w:num>
  <w:num w:numId="10">
    <w:abstractNumId w:val="44"/>
  </w:num>
  <w:num w:numId="11">
    <w:abstractNumId w:val="23"/>
  </w:num>
  <w:num w:numId="12">
    <w:abstractNumId w:val="18"/>
  </w:num>
  <w:num w:numId="13">
    <w:abstractNumId w:val="30"/>
  </w:num>
  <w:num w:numId="14">
    <w:abstractNumId w:val="46"/>
  </w:num>
  <w:num w:numId="15">
    <w:abstractNumId w:val="27"/>
  </w:num>
  <w:num w:numId="16">
    <w:abstractNumId w:val="5"/>
  </w:num>
  <w:num w:numId="17">
    <w:abstractNumId w:val="13"/>
  </w:num>
  <w:num w:numId="18">
    <w:abstractNumId w:val="48"/>
  </w:num>
  <w:num w:numId="19">
    <w:abstractNumId w:val="2"/>
  </w:num>
  <w:num w:numId="20">
    <w:abstractNumId w:val="17"/>
  </w:num>
  <w:num w:numId="21">
    <w:abstractNumId w:val="11"/>
  </w:num>
  <w:num w:numId="22">
    <w:abstractNumId w:val="19"/>
  </w:num>
  <w:num w:numId="23">
    <w:abstractNumId w:val="51"/>
  </w:num>
  <w:num w:numId="24">
    <w:abstractNumId w:val="28"/>
  </w:num>
  <w:num w:numId="25">
    <w:abstractNumId w:val="16"/>
  </w:num>
  <w:num w:numId="26">
    <w:abstractNumId w:val="36"/>
  </w:num>
  <w:num w:numId="27">
    <w:abstractNumId w:val="7"/>
  </w:num>
  <w:num w:numId="28">
    <w:abstractNumId w:val="50"/>
  </w:num>
  <w:num w:numId="29">
    <w:abstractNumId w:val="42"/>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49"/>
  </w:num>
  <w:num w:numId="51">
    <w:abstractNumId w:val="29"/>
  </w:num>
  <w:num w:numId="52">
    <w:abstractNumId w:val="35"/>
  </w:num>
  <w:num w:numId="53">
    <w:abstractNumId w:val="26"/>
  </w:num>
  <w:num w:numId="54">
    <w:abstractNumId w:val="14"/>
  </w:num>
  <w:num w:numId="55">
    <w:abstractNumId w:val="21"/>
  </w:num>
  <w:num w:numId="56">
    <w:abstractNumId w:val="32"/>
  </w:num>
  <w:num w:numId="57">
    <w:abstractNumId w:val="31"/>
  </w:num>
  <w:num w:numId="58">
    <w:abstractNumId w:val="0"/>
  </w:num>
  <w:num w:numId="59">
    <w:abstractNumId w:val="38"/>
  </w:num>
  <w:num w:numId="60">
    <w:abstractNumId w:val="3"/>
  </w:num>
  <w:num w:numId="61">
    <w:abstractNumId w:val="47"/>
  </w:num>
  <w:num w:numId="62">
    <w:abstractNumId w:val="22"/>
  </w:num>
  <w:num w:numId="63">
    <w:abstractNumId w:val="1"/>
  </w:num>
  <w:num w:numId="64">
    <w:abstractNumId w:val="25"/>
  </w:num>
  <w:num w:numId="65">
    <w:abstractNumId w:val="4"/>
  </w:num>
  <w:num w:numId="66">
    <w:abstractNumId w:val="40"/>
  </w:num>
  <w:num w:numId="67">
    <w:abstractNumId w:val="45"/>
  </w:num>
  <w:num w:numId="68">
    <w:abstractNumId w:val="41"/>
  </w:num>
  <w:num w:numId="69">
    <w:abstractNumId w:val="34"/>
  </w:num>
  <w:num w:numId="70">
    <w:abstractNumId w:val="6"/>
  </w:num>
  <w:num w:numId="71">
    <w:abstractNumId w:val="15"/>
  </w:num>
  <w:num w:numId="72">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BE4"/>
    <w:rsid w:val="00014C4F"/>
    <w:rsid w:val="00033AAA"/>
    <w:rsid w:val="00073D98"/>
    <w:rsid w:val="00075373"/>
    <w:rsid w:val="00097DC8"/>
    <w:rsid w:val="000A653D"/>
    <w:rsid w:val="000D05E4"/>
    <w:rsid w:val="000F4595"/>
    <w:rsid w:val="000F5DAF"/>
    <w:rsid w:val="0014107B"/>
    <w:rsid w:val="001549AD"/>
    <w:rsid w:val="00174A73"/>
    <w:rsid w:val="00177D23"/>
    <w:rsid w:val="001950BF"/>
    <w:rsid w:val="001A4447"/>
    <w:rsid w:val="001B43B4"/>
    <w:rsid w:val="001D1E4B"/>
    <w:rsid w:val="001E1B8E"/>
    <w:rsid w:val="00214A02"/>
    <w:rsid w:val="00222C5C"/>
    <w:rsid w:val="00280C26"/>
    <w:rsid w:val="002900BF"/>
    <w:rsid w:val="0029058C"/>
    <w:rsid w:val="002B71F7"/>
    <w:rsid w:val="002D2466"/>
    <w:rsid w:val="002F0B2A"/>
    <w:rsid w:val="002F3B23"/>
    <w:rsid w:val="00316768"/>
    <w:rsid w:val="0034344E"/>
    <w:rsid w:val="00356878"/>
    <w:rsid w:val="003630C8"/>
    <w:rsid w:val="00394E5A"/>
    <w:rsid w:val="003A193C"/>
    <w:rsid w:val="003A6F6A"/>
    <w:rsid w:val="003B40D5"/>
    <w:rsid w:val="003D520B"/>
    <w:rsid w:val="003E1B79"/>
    <w:rsid w:val="003F24EB"/>
    <w:rsid w:val="00412524"/>
    <w:rsid w:val="00421547"/>
    <w:rsid w:val="0044579C"/>
    <w:rsid w:val="004546EC"/>
    <w:rsid w:val="00477DE4"/>
    <w:rsid w:val="004A3DBE"/>
    <w:rsid w:val="004A5FD6"/>
    <w:rsid w:val="004C3E9D"/>
    <w:rsid w:val="004F401A"/>
    <w:rsid w:val="00504A81"/>
    <w:rsid w:val="00506015"/>
    <w:rsid w:val="0053074F"/>
    <w:rsid w:val="00531C8F"/>
    <w:rsid w:val="0053606D"/>
    <w:rsid w:val="00544613"/>
    <w:rsid w:val="00551275"/>
    <w:rsid w:val="00582FC4"/>
    <w:rsid w:val="005A690B"/>
    <w:rsid w:val="005C6FE4"/>
    <w:rsid w:val="005D505E"/>
    <w:rsid w:val="00624FDD"/>
    <w:rsid w:val="00630680"/>
    <w:rsid w:val="00656D82"/>
    <w:rsid w:val="00666D1D"/>
    <w:rsid w:val="00671F50"/>
    <w:rsid w:val="006A372F"/>
    <w:rsid w:val="006B4386"/>
    <w:rsid w:val="006B7D91"/>
    <w:rsid w:val="006C286E"/>
    <w:rsid w:val="006E1988"/>
    <w:rsid w:val="006E2B48"/>
    <w:rsid w:val="006E3011"/>
    <w:rsid w:val="007004EF"/>
    <w:rsid w:val="00705524"/>
    <w:rsid w:val="00710A2A"/>
    <w:rsid w:val="007339C6"/>
    <w:rsid w:val="007445ED"/>
    <w:rsid w:val="00746CC0"/>
    <w:rsid w:val="0078000A"/>
    <w:rsid w:val="007A15F7"/>
    <w:rsid w:val="007B1A56"/>
    <w:rsid w:val="007B42E7"/>
    <w:rsid w:val="007B73AA"/>
    <w:rsid w:val="007C31F4"/>
    <w:rsid w:val="007D1DD7"/>
    <w:rsid w:val="007D5235"/>
    <w:rsid w:val="007E1BE4"/>
    <w:rsid w:val="00856256"/>
    <w:rsid w:val="00881F86"/>
    <w:rsid w:val="008840DE"/>
    <w:rsid w:val="008B1C65"/>
    <w:rsid w:val="008C3F03"/>
    <w:rsid w:val="008F2200"/>
    <w:rsid w:val="00904970"/>
    <w:rsid w:val="00927592"/>
    <w:rsid w:val="00932CC4"/>
    <w:rsid w:val="009347C5"/>
    <w:rsid w:val="00953B12"/>
    <w:rsid w:val="00955EE2"/>
    <w:rsid w:val="00961529"/>
    <w:rsid w:val="00975008"/>
    <w:rsid w:val="009913F3"/>
    <w:rsid w:val="0099208D"/>
    <w:rsid w:val="009B1A13"/>
    <w:rsid w:val="009B59E0"/>
    <w:rsid w:val="009D2D4C"/>
    <w:rsid w:val="009E10D1"/>
    <w:rsid w:val="00A07A98"/>
    <w:rsid w:val="00A72017"/>
    <w:rsid w:val="00A754C4"/>
    <w:rsid w:val="00A75DA2"/>
    <w:rsid w:val="00A80FD9"/>
    <w:rsid w:val="00AB347E"/>
    <w:rsid w:val="00AC49F4"/>
    <w:rsid w:val="00AC62A8"/>
    <w:rsid w:val="00AF200D"/>
    <w:rsid w:val="00AF2970"/>
    <w:rsid w:val="00B67103"/>
    <w:rsid w:val="00B9487F"/>
    <w:rsid w:val="00BB23EE"/>
    <w:rsid w:val="00BE3A6D"/>
    <w:rsid w:val="00BF16F8"/>
    <w:rsid w:val="00C64162"/>
    <w:rsid w:val="00C830C1"/>
    <w:rsid w:val="00C85E23"/>
    <w:rsid w:val="00D039BB"/>
    <w:rsid w:val="00D15505"/>
    <w:rsid w:val="00D25135"/>
    <w:rsid w:val="00D32DF6"/>
    <w:rsid w:val="00D37E65"/>
    <w:rsid w:val="00D50CCA"/>
    <w:rsid w:val="00D520CC"/>
    <w:rsid w:val="00D62A23"/>
    <w:rsid w:val="00D777C4"/>
    <w:rsid w:val="00D90ADB"/>
    <w:rsid w:val="00DC3725"/>
    <w:rsid w:val="00DC54CD"/>
    <w:rsid w:val="00DD6373"/>
    <w:rsid w:val="00DE44DD"/>
    <w:rsid w:val="00DE58F0"/>
    <w:rsid w:val="00E01BCD"/>
    <w:rsid w:val="00E100CF"/>
    <w:rsid w:val="00E20137"/>
    <w:rsid w:val="00E248A8"/>
    <w:rsid w:val="00E2580E"/>
    <w:rsid w:val="00E44517"/>
    <w:rsid w:val="00E6475C"/>
    <w:rsid w:val="00E744B4"/>
    <w:rsid w:val="00E85D60"/>
    <w:rsid w:val="00ED1021"/>
    <w:rsid w:val="00ED681D"/>
    <w:rsid w:val="00EE1BAF"/>
    <w:rsid w:val="00EE3E77"/>
    <w:rsid w:val="00F103CF"/>
    <w:rsid w:val="00F40FDB"/>
    <w:rsid w:val="00F670DC"/>
    <w:rsid w:val="00FD4126"/>
    <w:rsid w:val="00FD62DC"/>
    <w:rsid w:val="00FF30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AA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BE4"/>
    <w:pPr>
      <w:ind w:left="720"/>
      <w:contextualSpacing/>
    </w:pPr>
  </w:style>
  <w:style w:type="paragraph" w:customStyle="1" w:styleId="Default">
    <w:name w:val="Default"/>
    <w:rsid w:val="007E1BE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25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80E"/>
    <w:rPr>
      <w:rFonts w:ascii="Tahoma" w:hAnsi="Tahoma" w:cs="Tahoma"/>
      <w:sz w:val="16"/>
      <w:szCs w:val="16"/>
    </w:rPr>
  </w:style>
  <w:style w:type="paragraph" w:customStyle="1" w:styleId="aLCPBodytext">
    <w:name w:val="a LCP Body text"/>
    <w:autoRedefine/>
    <w:rsid w:val="00504A81"/>
    <w:pPr>
      <w:spacing w:after="0" w:line="240" w:lineRule="auto"/>
      <w:jc w:val="both"/>
    </w:pPr>
    <w:rPr>
      <w:rFonts w:ascii="Arial" w:eastAsia="Times New Roman" w:hAnsi="Arial" w:cs="Times New Roman"/>
      <w:i/>
      <w:szCs w:val="20"/>
    </w:rPr>
  </w:style>
  <w:style w:type="character" w:styleId="Strong">
    <w:name w:val="Strong"/>
    <w:qFormat/>
    <w:rsid w:val="00504A81"/>
    <w:rPr>
      <w:b/>
      <w:bCs/>
    </w:rPr>
  </w:style>
  <w:style w:type="character" w:styleId="Hyperlink">
    <w:name w:val="Hyperlink"/>
    <w:uiPriority w:val="99"/>
    <w:unhideWhenUsed/>
    <w:rsid w:val="007B1A56"/>
    <w:rPr>
      <w:color w:val="0563C1"/>
      <w:u w:val="single"/>
    </w:rPr>
  </w:style>
  <w:style w:type="table" w:styleId="TableGrid">
    <w:name w:val="Table Grid"/>
    <w:basedOn w:val="TableNormal"/>
    <w:uiPriority w:val="59"/>
    <w:rsid w:val="00D7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PSubhead">
    <w:name w:val="a LCP Subhead"/>
    <w:autoRedefine/>
    <w:rsid w:val="00666D1D"/>
    <w:pPr>
      <w:spacing w:after="0"/>
      <w:jc w:val="both"/>
    </w:pPr>
    <w:rPr>
      <w:rFonts w:eastAsia="Times New Roman" w:cstheme="minorHAnsi"/>
      <w:sz w:val="24"/>
      <w:szCs w:val="24"/>
    </w:rPr>
  </w:style>
  <w:style w:type="character" w:customStyle="1" w:styleId="aLCPboldbodytext">
    <w:name w:val="a LCP bold body text"/>
    <w:rsid w:val="00666D1D"/>
    <w:rPr>
      <w:rFonts w:ascii="Arial" w:hAnsi="Arial" w:cs="Arial" w:hint="default"/>
      <w:b/>
      <w:bCs/>
      <w:strike w:val="0"/>
      <w:dstrike w:val="0"/>
      <w:sz w:val="22"/>
      <w:u w:val="none"/>
      <w:effect w:val="none"/>
      <w:vertAlign w:val="baseline"/>
    </w:rPr>
  </w:style>
  <w:style w:type="paragraph" w:styleId="Header">
    <w:name w:val="header"/>
    <w:basedOn w:val="Normal"/>
    <w:link w:val="HeaderChar"/>
    <w:unhideWhenUsed/>
    <w:rsid w:val="00E44517"/>
    <w:pPr>
      <w:tabs>
        <w:tab w:val="center" w:pos="4513"/>
        <w:tab w:val="right" w:pos="9026"/>
      </w:tabs>
      <w:spacing w:after="0" w:line="240" w:lineRule="auto"/>
    </w:pPr>
  </w:style>
  <w:style w:type="character" w:customStyle="1" w:styleId="HeaderChar">
    <w:name w:val="Header Char"/>
    <w:basedOn w:val="DefaultParagraphFont"/>
    <w:link w:val="Header"/>
    <w:rsid w:val="00E44517"/>
  </w:style>
  <w:style w:type="paragraph" w:styleId="Footer">
    <w:name w:val="footer"/>
    <w:basedOn w:val="Normal"/>
    <w:link w:val="FooterChar"/>
    <w:uiPriority w:val="99"/>
    <w:unhideWhenUsed/>
    <w:rsid w:val="00E44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517"/>
  </w:style>
  <w:style w:type="paragraph" w:styleId="NoSpacing">
    <w:name w:val="No Spacing"/>
    <w:uiPriority w:val="1"/>
    <w:qFormat/>
    <w:rsid w:val="00AC49F4"/>
    <w:pPr>
      <w:spacing w:after="0" w:line="240" w:lineRule="auto"/>
    </w:pPr>
    <w:rPr>
      <w:rFonts w:ascii="Arial" w:eastAsia="Times New Roman" w:hAnsi="Arial" w:cs="Arial"/>
      <w:sz w:val="24"/>
      <w:szCs w:val="20"/>
    </w:rPr>
  </w:style>
  <w:style w:type="paragraph" w:styleId="DocumentMap">
    <w:name w:val="Document Map"/>
    <w:basedOn w:val="Normal"/>
    <w:link w:val="DocumentMapChar"/>
    <w:uiPriority w:val="99"/>
    <w:semiHidden/>
    <w:unhideWhenUsed/>
    <w:rsid w:val="0092759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27592"/>
    <w:rPr>
      <w:rFonts w:ascii="Times New Roman" w:hAnsi="Times New Roman" w:cs="Times New Roman"/>
      <w:sz w:val="24"/>
      <w:szCs w:val="24"/>
    </w:rPr>
  </w:style>
  <w:style w:type="paragraph" w:styleId="BodyText">
    <w:name w:val="Body Text"/>
    <w:basedOn w:val="Normal"/>
    <w:link w:val="BodyTextChar"/>
    <w:uiPriority w:val="1"/>
    <w:qFormat/>
    <w:rsid w:val="003D520B"/>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3D520B"/>
    <w:rPr>
      <w:rFonts w:ascii="Calibri" w:eastAsia="Calibri" w:hAnsi="Calibri"/>
      <w:lang w:val="en-US"/>
    </w:rPr>
  </w:style>
  <w:style w:type="character" w:customStyle="1" w:styleId="UnresolvedMention1">
    <w:name w:val="Unresolved Mention1"/>
    <w:basedOn w:val="DefaultParagraphFont"/>
    <w:uiPriority w:val="99"/>
    <w:rsid w:val="006E1988"/>
    <w:rPr>
      <w:color w:val="808080"/>
      <w:shd w:val="clear" w:color="auto" w:fill="E6E6E6"/>
    </w:rPr>
  </w:style>
  <w:style w:type="character" w:customStyle="1" w:styleId="UnresolvedMention2">
    <w:name w:val="Unresolved Mention2"/>
    <w:basedOn w:val="DefaultParagraphFont"/>
    <w:uiPriority w:val="99"/>
    <w:rsid w:val="00710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076563">
      <w:bodyDiv w:val="1"/>
      <w:marLeft w:val="0"/>
      <w:marRight w:val="0"/>
      <w:marTop w:val="0"/>
      <w:marBottom w:val="0"/>
      <w:divBdr>
        <w:top w:val="none" w:sz="0" w:space="0" w:color="auto"/>
        <w:left w:val="none" w:sz="0" w:space="0" w:color="auto"/>
        <w:bottom w:val="none" w:sz="0" w:space="0" w:color="auto"/>
        <w:right w:val="none" w:sz="0" w:space="0" w:color="auto"/>
      </w:divBdr>
      <w:divsChild>
        <w:div w:id="1185552448">
          <w:marLeft w:val="547"/>
          <w:marRight w:val="0"/>
          <w:marTop w:val="86"/>
          <w:marBottom w:val="0"/>
          <w:divBdr>
            <w:top w:val="none" w:sz="0" w:space="0" w:color="auto"/>
            <w:left w:val="none" w:sz="0" w:space="0" w:color="auto"/>
            <w:bottom w:val="none" w:sz="0" w:space="0" w:color="auto"/>
            <w:right w:val="none" w:sz="0" w:space="0" w:color="auto"/>
          </w:divBdr>
        </w:div>
        <w:div w:id="387803617">
          <w:marLeft w:val="547"/>
          <w:marRight w:val="0"/>
          <w:marTop w:val="86"/>
          <w:marBottom w:val="0"/>
          <w:divBdr>
            <w:top w:val="none" w:sz="0" w:space="0" w:color="auto"/>
            <w:left w:val="none" w:sz="0" w:space="0" w:color="auto"/>
            <w:bottom w:val="none" w:sz="0" w:space="0" w:color="auto"/>
            <w:right w:val="none" w:sz="0" w:space="0" w:color="auto"/>
          </w:divBdr>
        </w:div>
        <w:div w:id="1703898667">
          <w:marLeft w:val="547"/>
          <w:marRight w:val="0"/>
          <w:marTop w:val="86"/>
          <w:marBottom w:val="0"/>
          <w:divBdr>
            <w:top w:val="none" w:sz="0" w:space="0" w:color="auto"/>
            <w:left w:val="none" w:sz="0" w:space="0" w:color="auto"/>
            <w:bottom w:val="none" w:sz="0" w:space="0" w:color="auto"/>
            <w:right w:val="none" w:sz="0" w:space="0" w:color="auto"/>
          </w:divBdr>
        </w:div>
        <w:div w:id="1080713050">
          <w:marLeft w:val="547"/>
          <w:marRight w:val="0"/>
          <w:marTop w:val="86"/>
          <w:marBottom w:val="0"/>
          <w:divBdr>
            <w:top w:val="none" w:sz="0" w:space="0" w:color="auto"/>
            <w:left w:val="none" w:sz="0" w:space="0" w:color="auto"/>
            <w:bottom w:val="none" w:sz="0" w:space="0" w:color="auto"/>
            <w:right w:val="none" w:sz="0" w:space="0" w:color="auto"/>
          </w:divBdr>
        </w:div>
      </w:divsChild>
    </w:div>
    <w:div w:id="1094782182">
      <w:bodyDiv w:val="1"/>
      <w:marLeft w:val="0"/>
      <w:marRight w:val="0"/>
      <w:marTop w:val="0"/>
      <w:marBottom w:val="0"/>
      <w:divBdr>
        <w:top w:val="none" w:sz="0" w:space="0" w:color="auto"/>
        <w:left w:val="none" w:sz="0" w:space="0" w:color="auto"/>
        <w:bottom w:val="none" w:sz="0" w:space="0" w:color="auto"/>
        <w:right w:val="none" w:sz="0" w:space="0" w:color="auto"/>
      </w:divBdr>
    </w:div>
    <w:div w:id="1880506312">
      <w:bodyDiv w:val="1"/>
      <w:marLeft w:val="0"/>
      <w:marRight w:val="0"/>
      <w:marTop w:val="0"/>
      <w:marBottom w:val="0"/>
      <w:divBdr>
        <w:top w:val="none" w:sz="0" w:space="0" w:color="auto"/>
        <w:left w:val="none" w:sz="0" w:space="0" w:color="auto"/>
        <w:bottom w:val="none" w:sz="0" w:space="0" w:color="auto"/>
        <w:right w:val="none" w:sz="0" w:space="0" w:color="auto"/>
      </w:divBdr>
      <w:divsChild>
        <w:div w:id="1949116323">
          <w:marLeft w:val="547"/>
          <w:marRight w:val="0"/>
          <w:marTop w:val="86"/>
          <w:marBottom w:val="0"/>
          <w:divBdr>
            <w:top w:val="none" w:sz="0" w:space="0" w:color="auto"/>
            <w:left w:val="none" w:sz="0" w:space="0" w:color="auto"/>
            <w:bottom w:val="none" w:sz="0" w:space="0" w:color="auto"/>
            <w:right w:val="none" w:sz="0" w:space="0" w:color="auto"/>
          </w:divBdr>
        </w:div>
        <w:div w:id="1208026473">
          <w:marLeft w:val="547"/>
          <w:marRight w:val="0"/>
          <w:marTop w:val="86"/>
          <w:marBottom w:val="0"/>
          <w:divBdr>
            <w:top w:val="none" w:sz="0" w:space="0" w:color="auto"/>
            <w:left w:val="none" w:sz="0" w:space="0" w:color="auto"/>
            <w:bottom w:val="none" w:sz="0" w:space="0" w:color="auto"/>
            <w:right w:val="none" w:sz="0" w:space="0" w:color="auto"/>
          </w:divBdr>
        </w:div>
        <w:div w:id="72512869">
          <w:marLeft w:val="547"/>
          <w:marRight w:val="0"/>
          <w:marTop w:val="86"/>
          <w:marBottom w:val="0"/>
          <w:divBdr>
            <w:top w:val="none" w:sz="0" w:space="0" w:color="auto"/>
            <w:left w:val="none" w:sz="0" w:space="0" w:color="auto"/>
            <w:bottom w:val="none" w:sz="0" w:space="0" w:color="auto"/>
            <w:right w:val="none" w:sz="0" w:space="0" w:color="auto"/>
          </w:divBdr>
        </w:div>
        <w:div w:id="214510474">
          <w:marLeft w:val="547"/>
          <w:marRight w:val="0"/>
          <w:marTop w:val="86"/>
          <w:marBottom w:val="0"/>
          <w:divBdr>
            <w:top w:val="none" w:sz="0" w:space="0" w:color="auto"/>
            <w:left w:val="none" w:sz="0" w:space="0" w:color="auto"/>
            <w:bottom w:val="none" w:sz="0" w:space="0" w:color="auto"/>
            <w:right w:val="none" w:sz="0" w:space="0" w:color="auto"/>
          </w:divBdr>
        </w:div>
      </w:divsChild>
    </w:div>
    <w:div w:id="1947081542">
      <w:bodyDiv w:val="1"/>
      <w:marLeft w:val="0"/>
      <w:marRight w:val="0"/>
      <w:marTop w:val="0"/>
      <w:marBottom w:val="0"/>
      <w:divBdr>
        <w:top w:val="none" w:sz="0" w:space="0" w:color="auto"/>
        <w:left w:val="none" w:sz="0" w:space="0" w:color="auto"/>
        <w:bottom w:val="none" w:sz="0" w:space="0" w:color="auto"/>
        <w:right w:val="none" w:sz="0" w:space="0" w:color="auto"/>
      </w:divBdr>
      <w:divsChild>
        <w:div w:id="1756586237">
          <w:marLeft w:val="0"/>
          <w:marRight w:val="0"/>
          <w:marTop w:val="0"/>
          <w:marBottom w:val="0"/>
          <w:divBdr>
            <w:top w:val="none" w:sz="0" w:space="0" w:color="auto"/>
            <w:left w:val="none" w:sz="0" w:space="0" w:color="auto"/>
            <w:bottom w:val="none" w:sz="0" w:space="0" w:color="auto"/>
            <w:right w:val="none" w:sz="0" w:space="0" w:color="auto"/>
          </w:divBdr>
        </w:div>
      </w:divsChild>
    </w:div>
    <w:div w:id="20056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ratby.bepschools.org" TargetMode="External"/><Relationship Id="rId18" Type="http://schemas.openxmlformats.org/officeDocument/2006/relationships/hyperlink" Target="http://www.autismeducationtrust.org.uk/"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www.leics.gov.uk" TargetMode="External"/><Relationship Id="rId17" Type="http://schemas.openxmlformats.org/officeDocument/2006/relationships/hyperlink" Target="http://www.bdadyslexia.org.uk/dyslexic/dyslexia-and-specific-difficulties-overview"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esources.leicestershire.gov.uk/education-and-children/special-educational-needs-and-disability" TargetMode="External"/><Relationship Id="rId20" Type="http://schemas.openxmlformats.org/officeDocument/2006/relationships/image" Target="media/image3.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ics.gov.uk" TargetMode="Externa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gov.uk/government/publications/send-support-easy-read-guide-for-parent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tbyprimary.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54525E-8722-4825-9CD9-690DAA0C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6272</Words>
  <Characters>35753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dc:creator>
  <cp:lastModifiedBy>Lisa Jones</cp:lastModifiedBy>
  <cp:revision>3</cp:revision>
  <cp:lastPrinted>2020-09-18T08:50:00Z</cp:lastPrinted>
  <dcterms:created xsi:type="dcterms:W3CDTF">2020-10-05T09:36:00Z</dcterms:created>
  <dcterms:modified xsi:type="dcterms:W3CDTF">2020-10-05T11:30:00Z</dcterms:modified>
</cp:coreProperties>
</file>