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B307" w14:textId="77777777" w:rsidR="004A7923" w:rsidRDefault="004A7923" w:rsidP="004A7923">
      <w:pPr>
        <w:pStyle w:val="BasicParagraph"/>
        <w:suppressAutoHyphens/>
        <w:spacing w:line="260" w:lineRule="atLeast"/>
        <w:jc w:val="center"/>
        <w:rPr>
          <w:rFonts w:asciiTheme="majorHAnsi" w:hAnsiTheme="majorHAnsi" w:cstheme="majorHAnsi"/>
          <w:color w:val="auto"/>
          <w:sz w:val="22"/>
          <w:szCs w:val="22"/>
        </w:rPr>
      </w:pPr>
    </w:p>
    <w:p w14:paraId="0EFB72F5" w14:textId="617E0FF9" w:rsidR="004A7923" w:rsidRDefault="008C176E" w:rsidP="004A7923">
      <w:pPr>
        <w:pStyle w:val="BasicParagraph"/>
        <w:suppressAutoHyphens/>
        <w:spacing w:line="260" w:lineRule="atLeas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eastAsia="en-GB"/>
        </w:rPr>
        <w:drawing>
          <wp:inline distT="0" distB="0" distL="0" distR="0" wp14:anchorId="334A7F9B" wp14:editId="01D1EF06">
            <wp:extent cx="1885950" cy="1056132"/>
            <wp:effectExtent l="0" t="0" r="0" b="0"/>
            <wp:docPr id="1" name="Picture 1" descr="C:\Users\vtipper\AppData\Local\Microsoft\Windows\INetCache\Content.MSO\57F328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ipper\AppData\Local\Microsoft\Windows\INetCache\Content.MSO\57F3288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96" cy="106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4987" w14:textId="77777777" w:rsidR="004A7923" w:rsidRDefault="004A7923" w:rsidP="004A7923">
      <w:pPr>
        <w:pStyle w:val="BasicParagraph"/>
        <w:suppressAutoHyphens/>
        <w:spacing w:line="260" w:lineRule="atLeast"/>
        <w:jc w:val="center"/>
        <w:rPr>
          <w:rFonts w:asciiTheme="majorHAnsi" w:hAnsiTheme="majorHAnsi" w:cstheme="majorHAnsi"/>
          <w:color w:val="auto"/>
          <w:sz w:val="22"/>
          <w:szCs w:val="22"/>
        </w:rPr>
      </w:pPr>
    </w:p>
    <w:p w14:paraId="4CF83525" w14:textId="4668BA79" w:rsidR="008C176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</w:p>
    <w:p w14:paraId="3AC69271" w14:textId="4EA1CED0" w:rsidR="004A7923" w:rsidRDefault="004A7923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Dear Parents and Guardians,</w:t>
      </w:r>
    </w:p>
    <w:p w14:paraId="691BBB2F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</w:p>
    <w:p w14:paraId="6CC2AAE6" w14:textId="4F99A53E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0455E">
        <w:rPr>
          <w:rFonts w:asciiTheme="majorHAnsi" w:hAnsiTheme="majorHAnsi" w:cstheme="majorHAnsi"/>
          <w:sz w:val="22"/>
          <w:szCs w:val="22"/>
        </w:rPr>
        <w:t>We are delighted to be supporting the NSPCC by taking part in Number Day 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0455E">
        <w:rPr>
          <w:rFonts w:asciiTheme="majorHAnsi" w:hAnsiTheme="majorHAnsi" w:cstheme="majorHAnsi"/>
          <w:b/>
          <w:bCs/>
          <w:sz w:val="22"/>
          <w:szCs w:val="22"/>
        </w:rPr>
        <w:t>Friday 3</w:t>
      </w:r>
      <w:r w:rsidR="004A7923" w:rsidRPr="004A7923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rd</w:t>
      </w:r>
      <w:r w:rsidR="004A792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0455E">
        <w:rPr>
          <w:rFonts w:asciiTheme="majorHAnsi" w:hAnsiTheme="majorHAnsi" w:cstheme="majorHAnsi"/>
          <w:b/>
          <w:bCs/>
          <w:sz w:val="22"/>
          <w:szCs w:val="22"/>
        </w:rPr>
        <w:t>February 2023.</w:t>
      </w:r>
    </w:p>
    <w:p w14:paraId="03232395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</w:p>
    <w:p w14:paraId="7618BF80" w14:textId="54650CBF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b/>
          <w:bCs/>
          <w:color w:val="00A349"/>
          <w:sz w:val="26"/>
          <w:szCs w:val="26"/>
        </w:rPr>
      </w:pPr>
      <w:r w:rsidRPr="0060455E">
        <w:rPr>
          <w:rFonts w:asciiTheme="majorHAnsi" w:hAnsiTheme="majorHAnsi" w:cstheme="majorHAnsi"/>
          <w:b/>
          <w:bCs/>
          <w:color w:val="00A349"/>
          <w:sz w:val="26"/>
          <w:szCs w:val="26"/>
        </w:rPr>
        <w:t>Everything the NSPCC does prote</w:t>
      </w:r>
      <w:r>
        <w:rPr>
          <w:rFonts w:asciiTheme="majorHAnsi" w:hAnsiTheme="majorHAnsi" w:cstheme="majorHAnsi"/>
          <w:b/>
          <w:bCs/>
          <w:color w:val="00A349"/>
          <w:sz w:val="26"/>
          <w:szCs w:val="26"/>
        </w:rPr>
        <w:t xml:space="preserve">cts children today and prevents </w:t>
      </w:r>
      <w:r w:rsidRPr="0060455E">
        <w:rPr>
          <w:rFonts w:asciiTheme="majorHAnsi" w:hAnsiTheme="majorHAnsi" w:cstheme="majorHAnsi"/>
          <w:b/>
          <w:bCs/>
          <w:color w:val="00A349"/>
          <w:sz w:val="26"/>
          <w:szCs w:val="26"/>
        </w:rPr>
        <w:t>about tomorrow</w:t>
      </w:r>
      <w:r w:rsidR="004A7923">
        <w:rPr>
          <w:rFonts w:asciiTheme="majorHAnsi" w:hAnsiTheme="majorHAnsi" w:cstheme="majorHAnsi"/>
          <w:b/>
          <w:bCs/>
          <w:color w:val="00A349"/>
          <w:sz w:val="26"/>
          <w:szCs w:val="26"/>
        </w:rPr>
        <w:t>.</w:t>
      </w:r>
    </w:p>
    <w:p w14:paraId="2E77906F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color w:val="00A13A"/>
          <w:sz w:val="22"/>
          <w:szCs w:val="22"/>
        </w:rPr>
      </w:pPr>
    </w:p>
    <w:p w14:paraId="3BECB157" w14:textId="77777777" w:rsidR="008C176E" w:rsidRDefault="008C176E" w:rsidP="008C176E">
      <w:pPr>
        <w:pStyle w:val="BasicParagraph"/>
        <w:suppressAutoHyphens/>
        <w:spacing w:after="160"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60455E">
        <w:rPr>
          <w:rFonts w:asciiTheme="majorHAnsi" w:hAnsiTheme="majorHAnsi" w:cstheme="majorHAnsi"/>
          <w:sz w:val="22"/>
          <w:szCs w:val="22"/>
        </w:rPr>
        <w:t>The NSPCC need our support more than ever. By raising m</w:t>
      </w:r>
      <w:r>
        <w:rPr>
          <w:rFonts w:asciiTheme="majorHAnsi" w:hAnsiTheme="majorHAnsi" w:cstheme="majorHAnsi"/>
          <w:sz w:val="22"/>
          <w:szCs w:val="22"/>
        </w:rPr>
        <w:t xml:space="preserve">oney, we can help to fund their </w:t>
      </w:r>
      <w:r w:rsidRPr="0060455E">
        <w:rPr>
          <w:rFonts w:asciiTheme="majorHAnsi" w:hAnsiTheme="majorHAnsi" w:cstheme="majorHAnsi"/>
          <w:sz w:val="22"/>
          <w:szCs w:val="22"/>
        </w:rPr>
        <w:t xml:space="preserve">vital services such as </w:t>
      </w:r>
      <w:proofErr w:type="spellStart"/>
      <w:r w:rsidRPr="0060455E">
        <w:rPr>
          <w:rFonts w:asciiTheme="majorHAnsi" w:hAnsiTheme="majorHAnsi" w:cstheme="majorHAnsi"/>
          <w:sz w:val="22"/>
          <w:szCs w:val="22"/>
        </w:rPr>
        <w:t>Childline</w:t>
      </w:r>
      <w:proofErr w:type="spellEnd"/>
      <w:r w:rsidRPr="0060455E">
        <w:rPr>
          <w:rFonts w:asciiTheme="majorHAnsi" w:hAnsiTheme="majorHAnsi" w:cstheme="majorHAnsi"/>
          <w:sz w:val="22"/>
          <w:szCs w:val="22"/>
        </w:rPr>
        <w:t xml:space="preserve"> – the helpline that’s alwa</w:t>
      </w:r>
      <w:r>
        <w:rPr>
          <w:rFonts w:asciiTheme="majorHAnsi" w:hAnsiTheme="majorHAnsi" w:cstheme="majorHAnsi"/>
          <w:sz w:val="22"/>
          <w:szCs w:val="22"/>
        </w:rPr>
        <w:t xml:space="preserve">ys there for children and young </w:t>
      </w:r>
      <w:r w:rsidRPr="0060455E">
        <w:rPr>
          <w:rFonts w:asciiTheme="majorHAnsi" w:hAnsiTheme="majorHAnsi" w:cstheme="majorHAnsi"/>
          <w:sz w:val="22"/>
          <w:szCs w:val="22"/>
        </w:rPr>
        <w:t>people whatever their problem or concern.</w:t>
      </w:r>
    </w:p>
    <w:p w14:paraId="2459C6FF" w14:textId="77777777" w:rsidR="008C176E" w:rsidRPr="0060455E" w:rsidRDefault="008C176E" w:rsidP="008C176E">
      <w:pPr>
        <w:pStyle w:val="BasicParagraph"/>
        <w:suppressAutoHyphens/>
        <w:spacing w:after="160"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60455E">
        <w:rPr>
          <w:rFonts w:asciiTheme="majorHAnsi" w:hAnsiTheme="majorHAnsi" w:cstheme="majorHAnsi"/>
          <w:b/>
          <w:bCs/>
          <w:color w:val="00A13A"/>
          <w:sz w:val="26"/>
          <w:szCs w:val="26"/>
        </w:rPr>
        <w:t>Making maths meaningful</w:t>
      </w:r>
    </w:p>
    <w:p w14:paraId="2333DFD6" w14:textId="71364719" w:rsidR="008C176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60455E">
        <w:rPr>
          <w:rFonts w:asciiTheme="majorHAnsi" w:hAnsiTheme="majorHAnsi" w:cstheme="majorHAnsi"/>
          <w:sz w:val="22"/>
          <w:szCs w:val="22"/>
        </w:rPr>
        <w:t>Num</w:t>
      </w:r>
      <w:r w:rsidR="004A7923">
        <w:rPr>
          <w:rFonts w:asciiTheme="majorHAnsi" w:hAnsiTheme="majorHAnsi" w:cstheme="majorHAnsi"/>
          <w:sz w:val="22"/>
          <w:szCs w:val="22"/>
        </w:rPr>
        <w:t>ber Day is a great way to make M</w:t>
      </w:r>
      <w:r w:rsidRPr="0060455E">
        <w:rPr>
          <w:rFonts w:asciiTheme="majorHAnsi" w:hAnsiTheme="majorHAnsi" w:cstheme="majorHAnsi"/>
          <w:sz w:val="22"/>
          <w:szCs w:val="22"/>
        </w:rPr>
        <w:t>aths fun and bring abou</w:t>
      </w:r>
      <w:r>
        <w:rPr>
          <w:rFonts w:asciiTheme="majorHAnsi" w:hAnsiTheme="majorHAnsi" w:cstheme="majorHAnsi"/>
          <w:sz w:val="22"/>
          <w:szCs w:val="22"/>
        </w:rPr>
        <w:t xml:space="preserve">t a positive, ‘can-do’ attitude </w:t>
      </w:r>
      <w:r w:rsidRPr="0060455E">
        <w:rPr>
          <w:rFonts w:asciiTheme="majorHAnsi" w:hAnsiTheme="majorHAnsi" w:cstheme="majorHAnsi"/>
          <w:sz w:val="22"/>
          <w:szCs w:val="22"/>
        </w:rPr>
        <w:t>towards it.</w:t>
      </w:r>
    </w:p>
    <w:p w14:paraId="181ECBE4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</w:p>
    <w:p w14:paraId="22F63EC8" w14:textId="29658413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60455E">
        <w:rPr>
          <w:rFonts w:asciiTheme="majorHAnsi" w:hAnsiTheme="majorHAnsi" w:cstheme="majorHAnsi"/>
          <w:sz w:val="22"/>
          <w:szCs w:val="22"/>
        </w:rPr>
        <w:t>On February 3</w:t>
      </w:r>
      <w:r w:rsidRPr="0060455E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 w:rsidRPr="0060455E">
        <w:rPr>
          <w:rFonts w:asciiTheme="majorHAnsi" w:hAnsiTheme="majorHAnsi" w:cstheme="majorHAnsi"/>
          <w:sz w:val="22"/>
          <w:szCs w:val="22"/>
        </w:rPr>
        <w:t>, we will be havin</w:t>
      </w:r>
      <w:r w:rsidR="004A7923">
        <w:rPr>
          <w:rFonts w:asciiTheme="majorHAnsi" w:hAnsiTheme="majorHAnsi" w:cstheme="majorHAnsi"/>
          <w:sz w:val="22"/>
          <w:szCs w:val="22"/>
        </w:rPr>
        <w:t>g a fun day of M</w:t>
      </w:r>
      <w:r>
        <w:rPr>
          <w:rFonts w:asciiTheme="majorHAnsi" w:hAnsiTheme="majorHAnsi" w:cstheme="majorHAnsi"/>
          <w:sz w:val="22"/>
          <w:szCs w:val="22"/>
        </w:rPr>
        <w:t>aths activities</w:t>
      </w:r>
      <w:r w:rsidRPr="0060455E">
        <w:rPr>
          <w:rFonts w:asciiTheme="majorHAnsi" w:hAnsiTheme="majorHAnsi" w:cstheme="majorHAnsi"/>
          <w:sz w:val="22"/>
          <w:szCs w:val="22"/>
        </w:rPr>
        <w:t xml:space="preserve"> in class – </w:t>
      </w:r>
      <w:r w:rsidR="004A7923">
        <w:rPr>
          <w:rFonts w:asciiTheme="majorHAnsi" w:hAnsiTheme="majorHAnsi" w:cstheme="majorHAnsi"/>
          <w:sz w:val="22"/>
          <w:szCs w:val="22"/>
        </w:rPr>
        <w:t>all of our lessons will have a M</w:t>
      </w:r>
      <w:r w:rsidRPr="0060455E">
        <w:rPr>
          <w:rFonts w:asciiTheme="majorHAnsi" w:hAnsiTheme="majorHAnsi" w:cstheme="majorHAnsi"/>
          <w:sz w:val="22"/>
          <w:szCs w:val="22"/>
        </w:rPr>
        <w:t xml:space="preserve">aths focus and we will be making many cross curricular links.  In addition, we will be taking part in </w:t>
      </w:r>
      <w:r w:rsidRPr="0060455E">
        <w:rPr>
          <w:rFonts w:asciiTheme="majorHAnsi" w:hAnsiTheme="majorHAnsi" w:cstheme="majorHAnsi"/>
          <w:i/>
          <w:iCs/>
          <w:sz w:val="22"/>
          <w:szCs w:val="22"/>
        </w:rPr>
        <w:t>Dress up for Digits</w:t>
      </w:r>
      <w:r w:rsidRPr="0060455E">
        <w:rPr>
          <w:rFonts w:asciiTheme="majorHAnsi" w:hAnsiTheme="majorHAnsi" w:cstheme="majorHAnsi"/>
          <w:sz w:val="22"/>
          <w:szCs w:val="22"/>
        </w:rPr>
        <w:t xml:space="preserve">. Pupils are asked to wear an item of clothing with a number on it (football shirt, cap, netball shirt or even </w:t>
      </w:r>
      <w:proofErr w:type="gramStart"/>
      <w:r w:rsidRPr="0060455E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60455E">
        <w:rPr>
          <w:rFonts w:asciiTheme="majorHAnsi" w:hAnsiTheme="majorHAnsi" w:cstheme="majorHAnsi"/>
          <w:sz w:val="22"/>
          <w:szCs w:val="22"/>
        </w:rPr>
        <w:t xml:space="preserve"> onesie!). </w:t>
      </w:r>
      <w:r w:rsidR="004A7923">
        <w:rPr>
          <w:rFonts w:asciiTheme="majorHAnsi" w:hAnsiTheme="majorHAnsi" w:cstheme="majorHAnsi"/>
          <w:sz w:val="22"/>
          <w:szCs w:val="22"/>
        </w:rPr>
        <w:t xml:space="preserve">They could be </w:t>
      </w:r>
      <w:r w:rsidRPr="0060455E">
        <w:rPr>
          <w:rFonts w:asciiTheme="majorHAnsi" w:hAnsiTheme="majorHAnsi" w:cstheme="majorHAnsi"/>
          <w:sz w:val="22"/>
          <w:szCs w:val="22"/>
        </w:rPr>
        <w:t xml:space="preserve">even </w:t>
      </w:r>
      <w:r w:rsidR="004A7923">
        <w:rPr>
          <w:rFonts w:asciiTheme="majorHAnsi" w:hAnsiTheme="majorHAnsi" w:cstheme="majorHAnsi"/>
          <w:sz w:val="22"/>
          <w:szCs w:val="22"/>
        </w:rPr>
        <w:t>more creative by dressing in a Maths or N</w:t>
      </w:r>
      <w:r w:rsidRPr="0060455E">
        <w:rPr>
          <w:rFonts w:asciiTheme="majorHAnsi" w:hAnsiTheme="majorHAnsi" w:cstheme="majorHAnsi"/>
          <w:sz w:val="22"/>
          <w:szCs w:val="22"/>
        </w:rPr>
        <w:t xml:space="preserve">umbers theme – this could even be a ‘Times Table Rock Star!’  To help raise money for the NSPCC, we are asking for </w:t>
      </w:r>
      <w:r w:rsidRPr="004A7923">
        <w:rPr>
          <w:rFonts w:asciiTheme="majorHAnsi" w:hAnsiTheme="majorHAnsi" w:cstheme="majorHAnsi"/>
          <w:sz w:val="22"/>
          <w:szCs w:val="22"/>
        </w:rPr>
        <w:t>a voluntary donation of £1</w:t>
      </w:r>
      <w:r w:rsidR="006773D3" w:rsidRPr="004A7923">
        <w:rPr>
          <w:rFonts w:asciiTheme="majorHAnsi" w:hAnsiTheme="majorHAnsi" w:cstheme="majorHAnsi"/>
          <w:sz w:val="22"/>
          <w:szCs w:val="22"/>
        </w:rPr>
        <w:t xml:space="preserve"> plea</w:t>
      </w:r>
      <w:r w:rsidR="006773D3">
        <w:rPr>
          <w:rFonts w:asciiTheme="majorHAnsi" w:hAnsiTheme="majorHAnsi" w:cstheme="majorHAnsi"/>
          <w:sz w:val="22"/>
          <w:szCs w:val="22"/>
        </w:rPr>
        <w:t xml:space="preserve">se pay this via our Just Giving page </w:t>
      </w:r>
      <w:hyperlink r:id="rId11" w:history="1">
        <w:r w:rsidR="006773D3" w:rsidRPr="006773D3">
          <w:rPr>
            <w:rStyle w:val="Hyperlink"/>
            <w:rFonts w:asciiTheme="majorHAnsi" w:hAnsiTheme="majorHAnsi" w:cstheme="majorHAnsi"/>
            <w:sz w:val="22"/>
            <w:szCs w:val="22"/>
          </w:rPr>
          <w:t>Nu</w:t>
        </w:r>
        <w:r w:rsidR="006773D3" w:rsidRPr="006773D3">
          <w:rPr>
            <w:rStyle w:val="Hyperlink"/>
            <w:rFonts w:asciiTheme="majorHAnsi" w:hAnsiTheme="majorHAnsi" w:cstheme="majorHAnsi"/>
            <w:sz w:val="22"/>
            <w:szCs w:val="22"/>
          </w:rPr>
          <w:t>m</w:t>
        </w:r>
        <w:r w:rsidR="006773D3" w:rsidRPr="006773D3">
          <w:rPr>
            <w:rStyle w:val="Hyperlink"/>
            <w:rFonts w:asciiTheme="majorHAnsi" w:hAnsiTheme="majorHAnsi" w:cstheme="majorHAnsi"/>
            <w:sz w:val="22"/>
            <w:szCs w:val="22"/>
          </w:rPr>
          <w:t>bers Day 2023</w:t>
        </w:r>
      </w:hyperlink>
      <w:r w:rsidRPr="0060455E">
        <w:rPr>
          <w:rFonts w:asciiTheme="majorHAnsi" w:hAnsiTheme="majorHAnsi" w:cstheme="majorHAnsi"/>
          <w:sz w:val="22"/>
          <w:szCs w:val="22"/>
        </w:rPr>
        <w:t>. Celebrating Number Day 2023 will be a fun, worthwhile day and we would love everyone in the school to take part in this special event.</w:t>
      </w:r>
    </w:p>
    <w:p w14:paraId="5BD3453D" w14:textId="77777777" w:rsidR="008C176E" w:rsidRPr="0060455E" w:rsidRDefault="008C176E" w:rsidP="008C176E">
      <w:pPr>
        <w:pStyle w:val="BasicParagraph"/>
        <w:tabs>
          <w:tab w:val="left" w:pos="227"/>
        </w:tabs>
        <w:suppressAutoHyphens/>
        <w:jc w:val="both"/>
        <w:rPr>
          <w:rFonts w:asciiTheme="majorHAnsi" w:hAnsiTheme="majorHAnsi" w:cstheme="majorHAnsi"/>
        </w:rPr>
      </w:pPr>
    </w:p>
    <w:p w14:paraId="5314130B" w14:textId="2AF4D57A" w:rsidR="008C176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b/>
          <w:bCs/>
          <w:color w:val="00A349"/>
          <w:sz w:val="28"/>
          <w:szCs w:val="28"/>
        </w:rPr>
      </w:pPr>
      <w:r w:rsidRPr="0060455E">
        <w:rPr>
          <w:rFonts w:asciiTheme="majorHAnsi" w:hAnsiTheme="majorHAnsi" w:cstheme="majorHAnsi"/>
          <w:b/>
          <w:bCs/>
          <w:color w:val="00A349"/>
          <w:sz w:val="28"/>
          <w:szCs w:val="28"/>
        </w:rPr>
        <w:t>It all adds up</w:t>
      </w:r>
      <w:bookmarkStart w:id="0" w:name="_GoBack"/>
      <w:bookmarkEnd w:id="0"/>
    </w:p>
    <w:p w14:paraId="0DAE8290" w14:textId="77777777" w:rsidR="004A7923" w:rsidRPr="0060455E" w:rsidRDefault="004A7923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b/>
          <w:bCs/>
          <w:color w:val="00A349"/>
        </w:rPr>
      </w:pPr>
    </w:p>
    <w:p w14:paraId="442B7DB0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60455E">
        <w:rPr>
          <w:rFonts w:asciiTheme="majorHAnsi" w:hAnsiTheme="majorHAnsi" w:cstheme="majorHAnsi"/>
          <w:sz w:val="22"/>
          <w:szCs w:val="22"/>
        </w:rPr>
        <w:t>We’re really looking forward to all the fun of Number Day, and we really appreciate your support.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60455E">
        <w:rPr>
          <w:rFonts w:asciiTheme="majorHAnsi" w:hAnsiTheme="majorHAnsi" w:cstheme="majorHAnsi"/>
          <w:sz w:val="22"/>
          <w:szCs w:val="22"/>
        </w:rPr>
        <w:t xml:space="preserve">All the money we raise </w:t>
      </w:r>
      <w:r w:rsidRPr="0060455E">
        <w:rPr>
          <w:rFonts w:asciiTheme="majorHAnsi" w:hAnsiTheme="majorHAnsi" w:cstheme="majorHAnsi"/>
          <w:color w:val="auto"/>
          <w:sz w:val="22"/>
          <w:szCs w:val="22"/>
        </w:rPr>
        <w:t xml:space="preserve">at Ratby Primary School </w:t>
      </w:r>
      <w:r w:rsidRPr="0060455E">
        <w:rPr>
          <w:rFonts w:asciiTheme="majorHAnsi" w:hAnsiTheme="majorHAnsi" w:cstheme="majorHAnsi"/>
          <w:sz w:val="22"/>
          <w:szCs w:val="22"/>
        </w:rPr>
        <w:t xml:space="preserve">will make an enormous difference to children today and help </w:t>
      </w:r>
      <w:r>
        <w:rPr>
          <w:rFonts w:asciiTheme="majorHAnsi" w:hAnsiTheme="majorHAnsi" w:cstheme="majorHAnsi"/>
          <w:sz w:val="22"/>
          <w:szCs w:val="22"/>
        </w:rPr>
        <w:t xml:space="preserve">the NSPCC be </w:t>
      </w:r>
      <w:r w:rsidRPr="0060455E">
        <w:rPr>
          <w:rFonts w:asciiTheme="majorHAnsi" w:hAnsiTheme="majorHAnsi" w:cstheme="majorHAnsi"/>
          <w:sz w:val="22"/>
          <w:szCs w:val="22"/>
        </w:rPr>
        <w:t>there for children tomorrow.</w:t>
      </w:r>
    </w:p>
    <w:p w14:paraId="5381A9F8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</w:p>
    <w:p w14:paraId="3062718D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60455E">
        <w:rPr>
          <w:rFonts w:asciiTheme="majorHAnsi" w:hAnsiTheme="majorHAnsi" w:cstheme="majorHAnsi"/>
          <w:sz w:val="22"/>
          <w:szCs w:val="22"/>
        </w:rPr>
        <w:t>Thank you.</w:t>
      </w:r>
    </w:p>
    <w:p w14:paraId="4BAAFBA0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</w:p>
    <w:p w14:paraId="7983F4F3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60455E">
        <w:rPr>
          <w:rFonts w:asciiTheme="majorHAnsi" w:hAnsiTheme="majorHAnsi" w:cstheme="majorHAnsi"/>
          <w:sz w:val="22"/>
          <w:szCs w:val="22"/>
        </w:rPr>
        <w:t>Best wishes,</w:t>
      </w:r>
    </w:p>
    <w:p w14:paraId="56590796" w14:textId="77777777" w:rsidR="008C176E" w:rsidRPr="0060455E" w:rsidRDefault="008C176E" w:rsidP="008C176E">
      <w:pPr>
        <w:pStyle w:val="BasicParagraph"/>
        <w:suppressAutoHyphens/>
        <w:spacing w:line="260" w:lineRule="atLeast"/>
        <w:ind w:left="-284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AE11EE9" w14:textId="5D7651DA" w:rsidR="00F70E90" w:rsidRPr="004A7923" w:rsidRDefault="004A7923" w:rsidP="004A7923">
      <w:pPr>
        <w:pStyle w:val="BasicParagraph"/>
        <w:suppressAutoHyphens/>
        <w:spacing w:after="240" w:line="260" w:lineRule="atLeast"/>
        <w:ind w:left="-284"/>
        <w:jc w:val="both"/>
      </w:pPr>
      <w:r>
        <w:rPr>
          <w:rFonts w:asciiTheme="majorHAnsi" w:hAnsiTheme="majorHAnsi" w:cstheme="majorHAnsi"/>
          <w:color w:val="auto"/>
          <w:sz w:val="22"/>
          <w:szCs w:val="22"/>
        </w:rPr>
        <w:t>Mrs Steiner and Mrs Denton</w:t>
      </w:r>
    </w:p>
    <w:sectPr w:rsidR="00F70E90" w:rsidRPr="004A7923" w:rsidSect="004A7923">
      <w:headerReference w:type="default" r:id="rId12"/>
      <w:footerReference w:type="default" r:id="rId13"/>
      <w:pgSz w:w="11900" w:h="16840"/>
      <w:pgMar w:top="851" w:right="85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6EA8" w14:textId="77777777" w:rsidR="003578ED" w:rsidRDefault="003578ED" w:rsidP="00B27CD5">
      <w:r>
        <w:separator/>
      </w:r>
    </w:p>
  </w:endnote>
  <w:endnote w:type="continuationSeparator" w:id="0">
    <w:p w14:paraId="19511579" w14:textId="77777777" w:rsidR="003578ED" w:rsidRDefault="003578ED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3" name="Picture 2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E686" w14:textId="77777777" w:rsidR="003578ED" w:rsidRDefault="003578ED" w:rsidP="00B27CD5">
      <w:r>
        <w:separator/>
      </w:r>
    </w:p>
  </w:footnote>
  <w:footnote w:type="continuationSeparator" w:id="0">
    <w:p w14:paraId="20E79105" w14:textId="77777777" w:rsidR="003578ED" w:rsidRDefault="003578ED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22" name="Picture 2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17221C"/>
    <w:rsid w:val="001A6DA1"/>
    <w:rsid w:val="001F4BFA"/>
    <w:rsid w:val="002206CB"/>
    <w:rsid w:val="002C1CFA"/>
    <w:rsid w:val="002F4819"/>
    <w:rsid w:val="00301D73"/>
    <w:rsid w:val="00326D65"/>
    <w:rsid w:val="003578ED"/>
    <w:rsid w:val="004A7720"/>
    <w:rsid w:val="004A7923"/>
    <w:rsid w:val="005827C6"/>
    <w:rsid w:val="00586B24"/>
    <w:rsid w:val="005E2721"/>
    <w:rsid w:val="006773D3"/>
    <w:rsid w:val="007A1412"/>
    <w:rsid w:val="007B53F0"/>
    <w:rsid w:val="007C1519"/>
    <w:rsid w:val="007D1D15"/>
    <w:rsid w:val="007D5B5E"/>
    <w:rsid w:val="008179AE"/>
    <w:rsid w:val="00866A65"/>
    <w:rsid w:val="00884E76"/>
    <w:rsid w:val="008C176E"/>
    <w:rsid w:val="00AF5D24"/>
    <w:rsid w:val="00B052D9"/>
    <w:rsid w:val="00B26B59"/>
    <w:rsid w:val="00B27CD5"/>
    <w:rsid w:val="00B67523"/>
    <w:rsid w:val="00C33CBF"/>
    <w:rsid w:val="00DC6374"/>
    <w:rsid w:val="00E83671"/>
    <w:rsid w:val="00EB6D46"/>
    <w:rsid w:val="00F0050A"/>
    <w:rsid w:val="00F70E90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customStyle="1" w:styleId="BasicParagraph">
    <w:name w:val="[Basic Paragraph]"/>
    <w:basedOn w:val="Normal"/>
    <w:uiPriority w:val="99"/>
    <w:rsid w:val="008C176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A7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stgiving.com/page/ratby-primary-school-167291249038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c11474a810f6e5ed8735c95837f31ca3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a79a5b2dc3a66a6c05273779bd75ae1d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928C744A-9F0F-4192-B1BB-33779BA3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DAF96-64BB-429F-A0CD-784764A5E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5C4B9-7839-4E1B-A9BF-52981D284CCF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2023-01-05T10:05:00Z</cp:lastPrinted>
  <dcterms:created xsi:type="dcterms:W3CDTF">2023-01-09T15:32:00Z</dcterms:created>
  <dcterms:modified xsi:type="dcterms:W3CDTF">2023-01-09T15:32:00Z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46000</vt:r8>
  </property>
  <property fmtid="{D5CDD505-2E9C-101B-9397-08002B2CF9AE}" pid="4" name="MediaServiceImageTags">
    <vt:lpwstr/>
  </property>
</Properties>
</file>