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0BEC" w14:textId="39B2DBC7" w:rsidR="00A95861" w:rsidRDefault="00204D7B" w:rsidP="0029760A">
      <w:pPr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Frozen Kingdom Letter</w:t>
      </w:r>
    </w:p>
    <w:p w14:paraId="5B0CE8E2" w14:textId="77777777" w:rsidR="0021657B" w:rsidRDefault="0021657B" w:rsidP="00A95861">
      <w:pPr>
        <w:jc w:val="center"/>
        <w:rPr>
          <w:b/>
          <w:bCs/>
          <w:sz w:val="32"/>
          <w:szCs w:val="30"/>
        </w:rPr>
      </w:pPr>
    </w:p>
    <w:p w14:paraId="1CE43D1F" w14:textId="523A9024" w:rsidR="00A95861" w:rsidRPr="00790A5E" w:rsidRDefault="00C940D3" w:rsidP="00A95861">
      <w:pPr>
        <w:jc w:val="right"/>
        <w:rPr>
          <w:bCs/>
          <w:sz w:val="28"/>
          <w:szCs w:val="22"/>
        </w:rPr>
      </w:pPr>
      <w:r>
        <w:rPr>
          <w:bCs/>
          <w:sz w:val="28"/>
          <w:szCs w:val="22"/>
        </w:rPr>
        <w:t>4</w:t>
      </w:r>
      <w:r w:rsidRPr="00C940D3">
        <w:rPr>
          <w:bCs/>
          <w:sz w:val="28"/>
          <w:szCs w:val="22"/>
          <w:vertAlign w:val="superscript"/>
        </w:rPr>
        <w:t>th</w:t>
      </w:r>
      <w:r>
        <w:rPr>
          <w:bCs/>
          <w:sz w:val="28"/>
          <w:szCs w:val="22"/>
        </w:rPr>
        <w:t xml:space="preserve"> January 2023</w:t>
      </w:r>
    </w:p>
    <w:p w14:paraId="622241F6" w14:textId="77777777" w:rsidR="00A95861" w:rsidRPr="00A95861" w:rsidRDefault="00A95861" w:rsidP="00A95861">
      <w:pPr>
        <w:jc w:val="both"/>
        <w:rPr>
          <w:sz w:val="10"/>
          <w:szCs w:val="10"/>
        </w:rPr>
      </w:pPr>
    </w:p>
    <w:p w14:paraId="357AAC8B" w14:textId="77777777" w:rsidR="00A95861" w:rsidRPr="00A95861" w:rsidRDefault="00A95861" w:rsidP="00A95861">
      <w:pPr>
        <w:jc w:val="both"/>
        <w:rPr>
          <w:sz w:val="8"/>
          <w:szCs w:val="8"/>
        </w:rPr>
      </w:pPr>
    </w:p>
    <w:p w14:paraId="7D19DB89" w14:textId="77777777" w:rsidR="00A95861" w:rsidRPr="00A95861" w:rsidRDefault="00A95861" w:rsidP="00A95861">
      <w:pPr>
        <w:spacing w:line="360" w:lineRule="auto"/>
        <w:jc w:val="both"/>
        <w:rPr>
          <w:sz w:val="8"/>
          <w:szCs w:val="8"/>
        </w:rPr>
      </w:pPr>
    </w:p>
    <w:p w14:paraId="740B559D" w14:textId="3D48551D" w:rsidR="002B1677" w:rsidRPr="002B1677" w:rsidRDefault="002B1677" w:rsidP="002B1677">
      <w:pPr>
        <w:rPr>
          <w:sz w:val="28"/>
        </w:rPr>
      </w:pPr>
      <w:r w:rsidRPr="002B1677">
        <w:rPr>
          <w:sz w:val="28"/>
        </w:rPr>
        <w:t>Dear Parents / Carers,</w:t>
      </w:r>
    </w:p>
    <w:p w14:paraId="1AF62163" w14:textId="0209372D" w:rsidR="002B1677" w:rsidRPr="002B1677" w:rsidRDefault="002B1677" w:rsidP="002B1677">
      <w:pPr>
        <w:rPr>
          <w:sz w:val="28"/>
        </w:rPr>
      </w:pPr>
    </w:p>
    <w:p w14:paraId="6AA2C693" w14:textId="37F2CF16" w:rsidR="002B1677" w:rsidRPr="002B1677" w:rsidRDefault="00C940D3" w:rsidP="002B1677">
      <w:pPr>
        <w:rPr>
          <w:sz w:val="28"/>
        </w:rPr>
      </w:pPr>
      <w:r>
        <w:rPr>
          <w:sz w:val="28"/>
        </w:rPr>
        <w:t>As you may be aware, we are</w:t>
      </w:r>
      <w:r w:rsidR="002B1677" w:rsidRPr="002B1677">
        <w:rPr>
          <w:sz w:val="28"/>
        </w:rPr>
        <w:t xml:space="preserve"> starting our new topic of ‘Frozen Kin</w:t>
      </w:r>
      <w:r>
        <w:rPr>
          <w:sz w:val="28"/>
        </w:rPr>
        <w:t>gdom’ this term.</w:t>
      </w:r>
      <w:r w:rsidR="002B1677" w:rsidRPr="002B1677">
        <w:rPr>
          <w:sz w:val="28"/>
        </w:rPr>
        <w:t xml:space="preserve">  During this topic, we will be finding out about many aspects of the </w:t>
      </w:r>
      <w:proofErr w:type="gramStart"/>
      <w:r w:rsidR="002B1677" w:rsidRPr="002B1677">
        <w:rPr>
          <w:sz w:val="28"/>
        </w:rPr>
        <w:t xml:space="preserve">polar </w:t>
      </w:r>
      <w:r w:rsidR="00EB46FC">
        <w:rPr>
          <w:sz w:val="28"/>
        </w:rPr>
        <w:t>regions</w:t>
      </w:r>
      <w:proofErr w:type="gramEnd"/>
      <w:r w:rsidR="00EB46FC">
        <w:rPr>
          <w:sz w:val="28"/>
        </w:rPr>
        <w:t>, their climate and wild</w:t>
      </w:r>
      <w:r w:rsidR="002B1677" w:rsidRPr="002B1677">
        <w:rPr>
          <w:sz w:val="28"/>
        </w:rPr>
        <w:t>life</w:t>
      </w:r>
      <w:r w:rsidR="004B0D87">
        <w:rPr>
          <w:sz w:val="28"/>
        </w:rPr>
        <w:t xml:space="preserve"> as well as learning about the fate of </w:t>
      </w:r>
      <w:r w:rsidR="00EB46FC">
        <w:rPr>
          <w:sz w:val="28"/>
        </w:rPr>
        <w:t xml:space="preserve">the </w:t>
      </w:r>
      <w:r w:rsidR="004B0D87">
        <w:rPr>
          <w:sz w:val="28"/>
        </w:rPr>
        <w:t>Titanic</w:t>
      </w:r>
      <w:r w:rsidR="002B1677" w:rsidRPr="002B1677">
        <w:rPr>
          <w:sz w:val="28"/>
        </w:rPr>
        <w:t xml:space="preserve">.  </w:t>
      </w:r>
    </w:p>
    <w:p w14:paraId="4673748E" w14:textId="2F9928FF" w:rsidR="002B1677" w:rsidRPr="002B1677" w:rsidRDefault="002B1677" w:rsidP="002B1677">
      <w:pPr>
        <w:rPr>
          <w:sz w:val="28"/>
        </w:rPr>
      </w:pPr>
    </w:p>
    <w:p w14:paraId="71E06709" w14:textId="67326F61" w:rsidR="002B1677" w:rsidRPr="002B1677" w:rsidRDefault="002B1677" w:rsidP="002B1677">
      <w:pPr>
        <w:rPr>
          <w:sz w:val="28"/>
        </w:rPr>
      </w:pPr>
      <w:r w:rsidRPr="002B1677">
        <w:rPr>
          <w:sz w:val="28"/>
        </w:rPr>
        <w:t xml:space="preserve">To develop the children’s knowledge and understanding of the topic further, we would like to watch and complete some work on the film </w:t>
      </w:r>
      <w:r w:rsidRPr="002B1677">
        <w:rPr>
          <w:b/>
          <w:sz w:val="28"/>
        </w:rPr>
        <w:t>‘Titanic’</w:t>
      </w:r>
      <w:r w:rsidRPr="002B1677">
        <w:rPr>
          <w:sz w:val="28"/>
        </w:rPr>
        <w:t>.   However, we a</w:t>
      </w:r>
      <w:r>
        <w:rPr>
          <w:sz w:val="28"/>
        </w:rPr>
        <w:t>ppreciate that the film is a 13+</w:t>
      </w:r>
      <w:r w:rsidRPr="002B1677">
        <w:rPr>
          <w:sz w:val="28"/>
        </w:rPr>
        <w:t xml:space="preserve"> and would require your consent to show clips from the film in school.  We assure you that we are only watching selected clips</w:t>
      </w:r>
      <w:r w:rsidR="004B0D87">
        <w:rPr>
          <w:sz w:val="28"/>
        </w:rPr>
        <w:t xml:space="preserve"> that are deemed appropriate</w:t>
      </w:r>
      <w:r>
        <w:rPr>
          <w:sz w:val="28"/>
        </w:rPr>
        <w:t>.</w:t>
      </w:r>
    </w:p>
    <w:p w14:paraId="5650E58B" w14:textId="087928B3" w:rsidR="002B1677" w:rsidRPr="002B1677" w:rsidRDefault="002B1677" w:rsidP="002B1677">
      <w:pPr>
        <w:rPr>
          <w:rFonts w:ascii="Calibri" w:eastAsia="Calibri" w:hAnsi="Calibri" w:cs="Times New Roman"/>
          <w:sz w:val="28"/>
          <w:szCs w:val="22"/>
          <w:lang w:eastAsia="en-GB"/>
        </w:rPr>
      </w:pPr>
    </w:p>
    <w:p w14:paraId="48DDBFFA" w14:textId="18975BAE" w:rsidR="002B1677" w:rsidRDefault="002B1677" w:rsidP="002B1677">
      <w:pPr>
        <w:rPr>
          <w:rFonts w:eastAsia="Calibri"/>
          <w:sz w:val="28"/>
        </w:rPr>
      </w:pPr>
      <w:r w:rsidRPr="006B6D9D">
        <w:rPr>
          <w:rFonts w:eastAsia="Calibri"/>
          <w:sz w:val="28"/>
        </w:rPr>
        <w:t>If you do n</w:t>
      </w:r>
      <w:r w:rsidR="004B0D87">
        <w:rPr>
          <w:rFonts w:eastAsia="Calibri"/>
          <w:sz w:val="28"/>
        </w:rPr>
        <w:t>ot wish for your child to watch these clips</w:t>
      </w:r>
      <w:r w:rsidRPr="00670E11">
        <w:rPr>
          <w:rFonts w:eastAsia="Calibri"/>
          <w:sz w:val="28"/>
        </w:rPr>
        <w:t>,</w:t>
      </w:r>
      <w:r w:rsidRPr="006B6D9D">
        <w:rPr>
          <w:rFonts w:eastAsia="Calibri"/>
          <w:sz w:val="28"/>
        </w:rPr>
        <w:t xml:space="preserve"> would you kindly inform your child’s class teacher no later than the morning of </w:t>
      </w:r>
      <w:r w:rsidR="0021657B">
        <w:rPr>
          <w:rFonts w:eastAsia="Calibri"/>
          <w:b/>
          <w:sz w:val="28"/>
        </w:rPr>
        <w:t>Friday 6</w:t>
      </w:r>
      <w:r w:rsidR="0021657B" w:rsidRPr="0021657B">
        <w:rPr>
          <w:rFonts w:eastAsia="Calibri"/>
          <w:b/>
          <w:sz w:val="28"/>
          <w:vertAlign w:val="superscript"/>
        </w:rPr>
        <w:t>th</w:t>
      </w:r>
      <w:r w:rsidR="0021657B">
        <w:rPr>
          <w:rFonts w:eastAsia="Calibri"/>
          <w:b/>
          <w:sz w:val="28"/>
        </w:rPr>
        <w:t xml:space="preserve"> January.  </w:t>
      </w:r>
      <w:r w:rsidR="0021657B" w:rsidRPr="0021657B">
        <w:rPr>
          <w:rFonts w:eastAsia="Calibri"/>
          <w:sz w:val="28"/>
        </w:rPr>
        <w:t>If y</w:t>
      </w:r>
      <w:r w:rsidRPr="0021657B">
        <w:rPr>
          <w:rFonts w:eastAsia="Calibri"/>
          <w:sz w:val="28"/>
        </w:rPr>
        <w:t xml:space="preserve">ou </w:t>
      </w:r>
      <w:r w:rsidRPr="006B6D9D">
        <w:rPr>
          <w:rFonts w:eastAsia="Calibri"/>
          <w:sz w:val="28"/>
        </w:rPr>
        <w:t xml:space="preserve">wish </w:t>
      </w:r>
      <w:r>
        <w:rPr>
          <w:rFonts w:eastAsia="Calibri"/>
          <w:sz w:val="28"/>
        </w:rPr>
        <w:t>to discuss this matter with your child’s teacher</w:t>
      </w:r>
      <w:r w:rsidRPr="006B6D9D">
        <w:rPr>
          <w:rFonts w:eastAsia="Calibri"/>
          <w:sz w:val="28"/>
        </w:rPr>
        <w:t>, please</w:t>
      </w:r>
      <w:r>
        <w:rPr>
          <w:rFonts w:eastAsia="Calibri"/>
          <w:sz w:val="28"/>
        </w:rPr>
        <w:t xml:space="preserve"> contact us by phone</w:t>
      </w:r>
      <w:r w:rsidRPr="006B6D9D">
        <w:rPr>
          <w:rFonts w:eastAsia="Calibri"/>
          <w:sz w:val="28"/>
        </w:rPr>
        <w:t>.</w:t>
      </w:r>
      <w:bookmarkStart w:id="0" w:name="_GoBack"/>
      <w:bookmarkEnd w:id="0"/>
    </w:p>
    <w:p w14:paraId="0AAD9230" w14:textId="299A81B4" w:rsidR="00856E87" w:rsidRDefault="00856E87" w:rsidP="00856E87">
      <w:pPr>
        <w:tabs>
          <w:tab w:val="left" w:pos="7953"/>
        </w:tabs>
        <w:rPr>
          <w:rFonts w:eastAsia="Calibri"/>
          <w:sz w:val="28"/>
        </w:rPr>
      </w:pPr>
    </w:p>
    <w:p w14:paraId="481F37D6" w14:textId="04D21649" w:rsidR="002B1677" w:rsidRDefault="002B1677" w:rsidP="00856E87">
      <w:pPr>
        <w:tabs>
          <w:tab w:val="left" w:pos="7953"/>
        </w:tabs>
        <w:rPr>
          <w:rFonts w:eastAsia="Calibri"/>
          <w:sz w:val="28"/>
        </w:rPr>
      </w:pPr>
      <w:r w:rsidRPr="006B6D9D">
        <w:rPr>
          <w:rFonts w:eastAsia="Calibri"/>
          <w:sz w:val="28"/>
        </w:rPr>
        <w:t>We are looking forward to bringing these extremely important events in our British History to life this term and thank you for your support.</w:t>
      </w:r>
    </w:p>
    <w:p w14:paraId="56C30CE8" w14:textId="77777777" w:rsidR="002B1677" w:rsidRPr="006B6D9D" w:rsidRDefault="002B1677" w:rsidP="002B1677">
      <w:pPr>
        <w:rPr>
          <w:rFonts w:eastAsia="Calibri"/>
          <w:sz w:val="28"/>
        </w:rPr>
      </w:pPr>
    </w:p>
    <w:p w14:paraId="70ADFA49" w14:textId="028C7888" w:rsidR="002B1677" w:rsidRDefault="002B1677" w:rsidP="002B1677">
      <w:pPr>
        <w:rPr>
          <w:rFonts w:eastAsia="Calibri"/>
          <w:sz w:val="28"/>
        </w:rPr>
      </w:pPr>
      <w:r w:rsidRPr="006B6D9D">
        <w:rPr>
          <w:rFonts w:eastAsia="Calibri"/>
          <w:sz w:val="28"/>
        </w:rPr>
        <w:t>Yours faithfully,</w:t>
      </w:r>
    </w:p>
    <w:p w14:paraId="10B62798" w14:textId="77777777" w:rsidR="00001286" w:rsidRDefault="00001286" w:rsidP="002B1677">
      <w:pPr>
        <w:rPr>
          <w:rFonts w:eastAsia="Calibri"/>
          <w:sz w:val="28"/>
        </w:rPr>
      </w:pPr>
    </w:p>
    <w:p w14:paraId="5D67B1C9" w14:textId="02EE72C8" w:rsidR="002B1677" w:rsidRPr="002946FA" w:rsidRDefault="002B1677" w:rsidP="002B1677">
      <w:pPr>
        <w:rPr>
          <w:rFonts w:eastAsia="Calibri"/>
          <w:sz w:val="28"/>
        </w:rPr>
      </w:pPr>
      <w:r w:rsidRPr="002946FA">
        <w:rPr>
          <w:rFonts w:eastAsia="Calibri"/>
          <w:sz w:val="28"/>
        </w:rPr>
        <w:t>The Year 6 Team</w:t>
      </w:r>
    </w:p>
    <w:p w14:paraId="428ED8B2" w14:textId="77777777" w:rsidR="00A95861" w:rsidRPr="00A95861" w:rsidRDefault="00A95861" w:rsidP="00A95861">
      <w:pPr>
        <w:spacing w:line="360" w:lineRule="auto"/>
        <w:jc w:val="both"/>
        <w:rPr>
          <w:sz w:val="22"/>
        </w:rPr>
      </w:pPr>
    </w:p>
    <w:p w14:paraId="37443DEC" w14:textId="0905FA24" w:rsidR="00A95861" w:rsidRPr="00A95861" w:rsidRDefault="00A95861" w:rsidP="00A95861">
      <w:pPr>
        <w:spacing w:line="360" w:lineRule="auto"/>
        <w:jc w:val="both"/>
        <w:rPr>
          <w:sz w:val="22"/>
          <w:szCs w:val="22"/>
        </w:rPr>
      </w:pPr>
    </w:p>
    <w:sectPr w:rsidR="00A95861" w:rsidRPr="00A95861" w:rsidSect="007D5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8D4ED" w14:textId="77777777" w:rsidR="009316BC" w:rsidRDefault="009316BC" w:rsidP="00B27CD5">
      <w:r>
        <w:separator/>
      </w:r>
    </w:p>
  </w:endnote>
  <w:endnote w:type="continuationSeparator" w:id="0">
    <w:p w14:paraId="76D36BAE" w14:textId="77777777" w:rsidR="009316BC" w:rsidRDefault="009316BC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7D18" w14:textId="77777777" w:rsidR="00FC6BA7" w:rsidRDefault="00FC6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7"/>
      <w:gridCol w:w="1276"/>
      <w:gridCol w:w="3260"/>
      <w:gridCol w:w="1701"/>
    </w:tblGrid>
    <w:tr w:rsidR="00FC6BA7" w:rsidRPr="00644EFC" w14:paraId="439483E3" w14:textId="0EA466D8" w:rsidTr="00FC6BA7">
      <w:trPr>
        <w:trHeight w:hRule="exact" w:val="1417"/>
      </w:trPr>
      <w:tc>
        <w:tcPr>
          <w:tcW w:w="4537" w:type="dxa"/>
        </w:tcPr>
        <w:p w14:paraId="6F6D618B" w14:textId="77777777" w:rsidR="00FC6BA7" w:rsidRPr="001B5E65" w:rsidRDefault="00FC6BA7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6432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FC6BA7" w:rsidRPr="001B5E65" w:rsidRDefault="00FC6BA7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FC6BA7" w:rsidRPr="001B5E65" w:rsidRDefault="00FC6BA7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57EC7D6E" w:rsidR="00FC6BA7" w:rsidRPr="00803614" w:rsidRDefault="00FC6BA7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, Leicester,LE7 1LY </w:t>
          </w:r>
        </w:p>
      </w:tc>
      <w:tc>
        <w:tcPr>
          <w:tcW w:w="1276" w:type="dxa"/>
        </w:tcPr>
        <w:p w14:paraId="563B8E6C" w14:textId="77777777" w:rsidR="00FC6BA7" w:rsidRPr="001B5E65" w:rsidRDefault="00FC6BA7" w:rsidP="00FC6BA7">
          <w:pPr>
            <w:tabs>
              <w:tab w:val="left" w:pos="0"/>
            </w:tabs>
            <w:spacing w:after="60"/>
            <w:ind w:left="1440" w:hanging="1553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FC6BA7" w:rsidRPr="001B5E65" w:rsidRDefault="00FC6BA7" w:rsidP="00FC6BA7">
          <w:pPr>
            <w:tabs>
              <w:tab w:val="left" w:pos="0"/>
            </w:tabs>
            <w:spacing w:after="60"/>
            <w:ind w:left="1440" w:hanging="1553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FC6BA7" w:rsidRPr="001B5E65" w:rsidRDefault="00FC6BA7" w:rsidP="00FC6BA7">
          <w:pPr>
            <w:tabs>
              <w:tab w:val="left" w:pos="0"/>
            </w:tabs>
            <w:spacing w:after="60"/>
            <w:ind w:left="1440" w:hanging="1553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FC6BA7" w:rsidRPr="00644EFC" w:rsidRDefault="00FC6BA7" w:rsidP="00FC6BA7">
          <w:pPr>
            <w:tabs>
              <w:tab w:val="left" w:pos="0"/>
            </w:tabs>
            <w:spacing w:after="60"/>
            <w:ind w:left="1440" w:hanging="1553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3260" w:type="dxa"/>
        </w:tcPr>
        <w:p w14:paraId="348AEA16" w14:textId="4DD686F7" w:rsidR="00FC6BA7" w:rsidRPr="001B5E65" w:rsidRDefault="00FC6BA7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FC6BA7" w:rsidRPr="001B5E65" w:rsidRDefault="00FC6BA7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FC6BA7" w:rsidRPr="001B5E65" w:rsidRDefault="00FC6BA7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FC6BA7" w:rsidRPr="00644EFC" w:rsidRDefault="00FC6BA7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  <w:tc>
        <w:tcPr>
          <w:tcW w:w="1701" w:type="dxa"/>
        </w:tcPr>
        <w:p w14:paraId="540A330D" w14:textId="7986DCBE" w:rsidR="00FC6BA7" w:rsidRPr="001B5E65" w:rsidRDefault="00FC6BA7" w:rsidP="00B27CD5">
          <w:pPr>
            <w:spacing w:after="60"/>
            <w:rPr>
              <w:rFonts w:asciiTheme="majorHAnsi" w:hAnsiTheme="majorHAnsi" w:cstheme="majorHAnsi"/>
              <w:color w:val="339999"/>
              <w:sz w:val="20"/>
              <w:szCs w:val="1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8480" behindDoc="1" locked="0" layoutInCell="1" allowOverlap="1" wp14:anchorId="45CF6E5E" wp14:editId="509FDABB">
                <wp:simplePos x="0" y="0"/>
                <wp:positionH relativeFrom="column">
                  <wp:posOffset>114411</wp:posOffset>
                </wp:positionH>
                <wp:positionV relativeFrom="paragraph">
                  <wp:posOffset>442</wp:posOffset>
                </wp:positionV>
                <wp:extent cx="652659" cy="721360"/>
                <wp:effectExtent l="0" t="0" r="0" b="2540"/>
                <wp:wrapTight wrapText="bothSides">
                  <wp:wrapPolygon edited="0">
                    <wp:start x="0" y="0"/>
                    <wp:lineTo x="0" y="21296"/>
                    <wp:lineTo x="21032" y="21296"/>
                    <wp:lineTo x="21032" y="0"/>
                    <wp:lineTo x="0" y="0"/>
                  </wp:wrapPolygon>
                </wp:wrapTight>
                <wp:docPr id="4" name="Picture 4" descr="A picture containing drawing, foo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ade Shield(2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659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98EA" w14:textId="77777777" w:rsidR="00FC6BA7" w:rsidRDefault="00FC6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ACC5" w14:textId="77777777" w:rsidR="009316BC" w:rsidRDefault="009316BC" w:rsidP="00B27CD5">
      <w:r>
        <w:separator/>
      </w:r>
    </w:p>
  </w:footnote>
  <w:footnote w:type="continuationSeparator" w:id="0">
    <w:p w14:paraId="027A433E" w14:textId="77777777" w:rsidR="009316BC" w:rsidRDefault="009316BC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E0168" w14:textId="77777777" w:rsidR="00FC6BA7" w:rsidRDefault="00FC6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7BB0" w14:textId="77777777" w:rsidR="00FC6BA7" w:rsidRDefault="00FC6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BBA2B58A"/>
    <w:lvl w:ilvl="0" w:tplc="27F4103A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8540A"/>
    <w:multiLevelType w:val="multilevel"/>
    <w:tmpl w:val="7CE6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001286"/>
    <w:rsid w:val="000163BC"/>
    <w:rsid w:val="000467B2"/>
    <w:rsid w:val="000F3B16"/>
    <w:rsid w:val="0017221C"/>
    <w:rsid w:val="00175974"/>
    <w:rsid w:val="00187C5D"/>
    <w:rsid w:val="001A6DA1"/>
    <w:rsid w:val="001F4BFA"/>
    <w:rsid w:val="00204D7B"/>
    <w:rsid w:val="0021657B"/>
    <w:rsid w:val="002206CB"/>
    <w:rsid w:val="002412C0"/>
    <w:rsid w:val="002946FA"/>
    <w:rsid w:val="0029760A"/>
    <w:rsid w:val="002B1677"/>
    <w:rsid w:val="002C1CFA"/>
    <w:rsid w:val="00301D73"/>
    <w:rsid w:val="00306D2C"/>
    <w:rsid w:val="00326D65"/>
    <w:rsid w:val="00376EA0"/>
    <w:rsid w:val="003A63B3"/>
    <w:rsid w:val="00435CFD"/>
    <w:rsid w:val="004A7720"/>
    <w:rsid w:val="004B0D87"/>
    <w:rsid w:val="00510627"/>
    <w:rsid w:val="005654FB"/>
    <w:rsid w:val="005827C6"/>
    <w:rsid w:val="00586B24"/>
    <w:rsid w:val="005A5E2E"/>
    <w:rsid w:val="005E2721"/>
    <w:rsid w:val="0072676B"/>
    <w:rsid w:val="00790A5E"/>
    <w:rsid w:val="007A1412"/>
    <w:rsid w:val="007B53F0"/>
    <w:rsid w:val="007C0B7A"/>
    <w:rsid w:val="007C1519"/>
    <w:rsid w:val="007D1D15"/>
    <w:rsid w:val="007D5B5E"/>
    <w:rsid w:val="008179AE"/>
    <w:rsid w:val="00856E87"/>
    <w:rsid w:val="00866A65"/>
    <w:rsid w:val="008C2F86"/>
    <w:rsid w:val="009316BC"/>
    <w:rsid w:val="00A26060"/>
    <w:rsid w:val="00A95861"/>
    <w:rsid w:val="00AF5D24"/>
    <w:rsid w:val="00B052D9"/>
    <w:rsid w:val="00B26B59"/>
    <w:rsid w:val="00B27CD5"/>
    <w:rsid w:val="00B40A12"/>
    <w:rsid w:val="00B67523"/>
    <w:rsid w:val="00BF7527"/>
    <w:rsid w:val="00C33CBF"/>
    <w:rsid w:val="00C940D3"/>
    <w:rsid w:val="00D22C8D"/>
    <w:rsid w:val="00D6372C"/>
    <w:rsid w:val="00D67C6B"/>
    <w:rsid w:val="00DC6374"/>
    <w:rsid w:val="00E83671"/>
    <w:rsid w:val="00EB46FC"/>
    <w:rsid w:val="00EB6D46"/>
    <w:rsid w:val="00F0050A"/>
    <w:rsid w:val="00F70E90"/>
    <w:rsid w:val="00FA2511"/>
    <w:rsid w:val="00F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2B1677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2B1677"/>
    <w:rPr>
      <w:rFonts w:ascii="Arial" w:eastAsia="Times New Roman" w:hAnsi="Arial" w:cs="Arial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2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c11474a810f6e5ed8735c95837f31ca3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a79a5b2dc3a66a6c05273779bd75ae1d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C8BBC-F333-48E3-B55C-94D952905383}"/>
</file>

<file path=customXml/itemProps2.xml><?xml version="1.0" encoding="utf-8"?>
<ds:datastoreItem xmlns:ds="http://schemas.openxmlformats.org/officeDocument/2006/customXml" ds:itemID="{FF904C48-2ECC-49B2-B9DB-8E10C1E84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Josephine Fitzjohn</cp:lastModifiedBy>
  <cp:revision>2</cp:revision>
  <cp:lastPrinted>2021-11-24T12:57:00Z</cp:lastPrinted>
  <dcterms:created xsi:type="dcterms:W3CDTF">2023-01-04T14:27:00Z</dcterms:created>
  <dcterms:modified xsi:type="dcterms:W3CDTF">2023-01-04T14:27:00Z</dcterms:modified>
</cp:coreProperties>
</file>